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233A" w:rsidRDefault="00292DCF" w:rsidP="00C43002">
      <w:pPr>
        <w:tabs>
          <w:tab w:val="left" w:pos="1245"/>
        </w:tabs>
        <w:autoSpaceDE w:val="0"/>
        <w:autoSpaceDN w:val="0"/>
        <w:adjustRightInd w:val="0"/>
        <w:spacing w:after="0" w:line="360" w:lineRule="auto"/>
        <w:jc w:val="both"/>
        <w:rPr>
          <w:rFonts w:ascii="Times New Roman" w:hAnsi="Times New Roman" w:cs="Times New Roman"/>
          <w:b/>
          <w:bCs/>
          <w:color w:val="000000"/>
          <w:sz w:val="28"/>
          <w:szCs w:val="28"/>
        </w:rPr>
      </w:pPr>
      <w:r>
        <w:rPr>
          <w:noProof/>
          <w:lang w:eastAsia="it-IT"/>
        </w:rPr>
        <w:drawing>
          <wp:inline distT="0" distB="0" distL="0" distR="0">
            <wp:extent cx="2105025" cy="471526"/>
            <wp:effectExtent l="19050" t="0" r="9525" b="0"/>
            <wp:docPr id="1" name="Immagine 1" descr="C:\Documents and Settings\Simona\Documenti\Downloads\uninettun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Simona\Documenti\Downloads\uninettuno.gif"/>
                    <pic:cNvPicPr>
                      <a:picLocks noChangeAspect="1" noChangeArrowheads="1"/>
                    </pic:cNvPicPr>
                  </pic:nvPicPr>
                  <pic:blipFill>
                    <a:blip r:embed="rId6" cstate="print"/>
                    <a:srcRect/>
                    <a:stretch>
                      <a:fillRect/>
                    </a:stretch>
                  </pic:blipFill>
                  <pic:spPr bwMode="auto">
                    <a:xfrm>
                      <a:off x="0" y="0"/>
                      <a:ext cx="2105025" cy="471526"/>
                    </a:xfrm>
                    <a:prstGeom prst="rect">
                      <a:avLst/>
                    </a:prstGeom>
                    <a:noFill/>
                    <a:ln w="9525">
                      <a:noFill/>
                      <a:miter lim="800000"/>
                      <a:headEnd/>
                      <a:tailEnd/>
                    </a:ln>
                  </pic:spPr>
                </pic:pic>
              </a:graphicData>
            </a:graphic>
          </wp:inline>
        </w:drawing>
      </w:r>
    </w:p>
    <w:p w:rsidR="00292DCF" w:rsidRDefault="00292DCF" w:rsidP="006A57A7">
      <w:pPr>
        <w:autoSpaceDE w:val="0"/>
        <w:autoSpaceDN w:val="0"/>
        <w:adjustRightInd w:val="0"/>
        <w:spacing w:after="0" w:line="360" w:lineRule="auto"/>
        <w:jc w:val="both"/>
        <w:rPr>
          <w:rFonts w:ascii="Times New Roman" w:hAnsi="Times New Roman" w:cs="Times New Roman"/>
          <w:b/>
          <w:bCs/>
          <w:color w:val="000000"/>
          <w:sz w:val="28"/>
          <w:szCs w:val="28"/>
        </w:rPr>
      </w:pPr>
    </w:p>
    <w:p w:rsidR="00BF0DFC" w:rsidRDefault="007B2984" w:rsidP="006A57A7">
      <w:pPr>
        <w:autoSpaceDE w:val="0"/>
        <w:autoSpaceDN w:val="0"/>
        <w:adjustRightInd w:val="0"/>
        <w:spacing w:after="0" w:line="360" w:lineRule="auto"/>
        <w:jc w:val="both"/>
        <w:rPr>
          <w:rFonts w:ascii="Times New Roman" w:hAnsi="Times New Roman" w:cs="Times New Roman"/>
          <w:b/>
          <w:bCs/>
          <w:color w:val="0056AD"/>
          <w:sz w:val="28"/>
          <w:szCs w:val="28"/>
        </w:rPr>
      </w:pPr>
      <w:r>
        <w:rPr>
          <w:rFonts w:ascii="Times New Roman" w:hAnsi="Times New Roman" w:cs="Times New Roman"/>
          <w:b/>
          <w:bCs/>
          <w:color w:val="000000"/>
          <w:sz w:val="28"/>
          <w:szCs w:val="28"/>
        </w:rPr>
        <w:t>Titolo della pubblicazione</w:t>
      </w:r>
      <w:r>
        <w:rPr>
          <w:rFonts w:ascii="Times New Roman" w:hAnsi="Times New Roman" w:cs="Times New Roman"/>
          <w:color w:val="000000"/>
          <w:sz w:val="28"/>
          <w:szCs w:val="28"/>
        </w:rPr>
        <w:t xml:space="preserve">: </w:t>
      </w:r>
      <w:r w:rsidR="00903CD6" w:rsidRPr="00903CD6">
        <w:rPr>
          <w:rFonts w:ascii="Times New Roman" w:hAnsi="Times New Roman" w:cs="Times New Roman"/>
          <w:b/>
          <w:bCs/>
          <w:color w:val="0056AD"/>
          <w:sz w:val="28"/>
          <w:szCs w:val="28"/>
        </w:rPr>
        <w:t>Ambiente operativo ed efficienza nel settore del Trasporto Pubblico Locale in Italia</w:t>
      </w:r>
    </w:p>
    <w:p w:rsidR="006A57A7" w:rsidRPr="00903CD6" w:rsidRDefault="006A57A7" w:rsidP="006A57A7">
      <w:pPr>
        <w:autoSpaceDE w:val="0"/>
        <w:autoSpaceDN w:val="0"/>
        <w:adjustRightInd w:val="0"/>
        <w:spacing w:after="0" w:line="360" w:lineRule="auto"/>
        <w:jc w:val="both"/>
        <w:rPr>
          <w:rFonts w:ascii="Times New Roman" w:hAnsi="Times New Roman" w:cs="Times New Roman"/>
          <w:b/>
          <w:bCs/>
          <w:sz w:val="28"/>
          <w:szCs w:val="28"/>
        </w:rPr>
      </w:pPr>
    </w:p>
    <w:p w:rsidR="007B2984" w:rsidRDefault="007B2984" w:rsidP="00BF0DFC">
      <w:pPr>
        <w:autoSpaceDE w:val="0"/>
        <w:autoSpaceDN w:val="0"/>
        <w:adjustRightInd w:val="0"/>
        <w:spacing w:after="0" w:line="360" w:lineRule="auto"/>
        <w:jc w:val="both"/>
        <w:rPr>
          <w:rFonts w:ascii="Times New Roman" w:hAnsi="Times New Roman" w:cs="Times New Roman"/>
          <w:color w:val="000000"/>
          <w:sz w:val="28"/>
          <w:szCs w:val="28"/>
        </w:rPr>
      </w:pPr>
      <w:r>
        <w:rPr>
          <w:rFonts w:ascii="Times New Roman" w:hAnsi="Times New Roman" w:cs="Times New Roman"/>
          <w:b/>
          <w:bCs/>
          <w:color w:val="000000"/>
          <w:sz w:val="28"/>
          <w:szCs w:val="28"/>
        </w:rPr>
        <w:t>Autori</w:t>
      </w:r>
      <w:r>
        <w:rPr>
          <w:rFonts w:ascii="Times New Roman" w:hAnsi="Times New Roman" w:cs="Times New Roman"/>
          <w:color w:val="000000"/>
          <w:sz w:val="28"/>
          <w:szCs w:val="28"/>
        </w:rPr>
        <w:t xml:space="preserve">: </w:t>
      </w:r>
      <w:r w:rsidR="00B83180">
        <w:rPr>
          <w:rFonts w:ascii="Times New Roman" w:hAnsi="Times New Roman" w:cs="Times New Roman"/>
          <w:color w:val="000000"/>
          <w:sz w:val="28"/>
          <w:szCs w:val="28"/>
        </w:rPr>
        <w:t xml:space="preserve">S. </w:t>
      </w:r>
      <w:proofErr w:type="spellStart"/>
      <w:r w:rsidR="00B83180">
        <w:rPr>
          <w:rFonts w:ascii="Times New Roman" w:hAnsi="Times New Roman" w:cs="Times New Roman"/>
          <w:color w:val="000000"/>
          <w:sz w:val="28"/>
          <w:szCs w:val="28"/>
        </w:rPr>
        <w:t>Bigerna</w:t>
      </w:r>
      <w:proofErr w:type="spellEnd"/>
      <w:r w:rsidR="00B83180">
        <w:rPr>
          <w:rFonts w:ascii="Times New Roman" w:hAnsi="Times New Roman" w:cs="Times New Roman"/>
          <w:color w:val="000000"/>
          <w:sz w:val="28"/>
          <w:szCs w:val="28"/>
        </w:rPr>
        <w:t xml:space="preserve">, P. </w:t>
      </w:r>
      <w:proofErr w:type="spellStart"/>
      <w:r w:rsidR="00B83180">
        <w:rPr>
          <w:rFonts w:ascii="Times New Roman" w:hAnsi="Times New Roman" w:cs="Times New Roman"/>
          <w:color w:val="000000"/>
          <w:sz w:val="28"/>
          <w:szCs w:val="28"/>
        </w:rPr>
        <w:t>Polinori</w:t>
      </w:r>
      <w:proofErr w:type="spellEnd"/>
      <w:r w:rsidR="00B83180">
        <w:rPr>
          <w:rFonts w:ascii="Times New Roman" w:hAnsi="Times New Roman" w:cs="Times New Roman"/>
          <w:color w:val="000000"/>
          <w:sz w:val="28"/>
          <w:szCs w:val="28"/>
        </w:rPr>
        <w:t>.</w:t>
      </w:r>
    </w:p>
    <w:p w:rsidR="00BF0DFC" w:rsidRDefault="00BF0DFC" w:rsidP="00BF0DFC">
      <w:pPr>
        <w:autoSpaceDE w:val="0"/>
        <w:autoSpaceDN w:val="0"/>
        <w:adjustRightInd w:val="0"/>
        <w:spacing w:after="0" w:line="360" w:lineRule="auto"/>
        <w:jc w:val="both"/>
        <w:rPr>
          <w:rFonts w:ascii="Times New Roman" w:hAnsi="Times New Roman" w:cs="Times New Roman"/>
          <w:color w:val="000000"/>
          <w:sz w:val="28"/>
          <w:szCs w:val="28"/>
        </w:rPr>
      </w:pPr>
    </w:p>
    <w:p w:rsidR="00050E60" w:rsidRDefault="007B2984" w:rsidP="00BF0DFC">
      <w:pPr>
        <w:pStyle w:val="Rientrocorpodeltesto3"/>
        <w:tabs>
          <w:tab w:val="left" w:pos="1418"/>
        </w:tabs>
        <w:spacing w:line="360" w:lineRule="auto"/>
        <w:ind w:left="1440" w:hanging="1440"/>
        <w:rPr>
          <w:color w:val="000000"/>
          <w:sz w:val="28"/>
          <w:szCs w:val="28"/>
        </w:rPr>
      </w:pPr>
      <w:r w:rsidRPr="00B83180">
        <w:rPr>
          <w:b/>
          <w:bCs/>
          <w:color w:val="000000"/>
          <w:sz w:val="28"/>
          <w:szCs w:val="28"/>
        </w:rPr>
        <w:t>Rivista</w:t>
      </w:r>
      <w:r w:rsidRPr="00B83180">
        <w:rPr>
          <w:color w:val="000000"/>
          <w:sz w:val="28"/>
          <w:szCs w:val="28"/>
        </w:rPr>
        <w:t>:</w:t>
      </w:r>
      <w:r w:rsidR="00B83180" w:rsidRPr="00B83180">
        <w:rPr>
          <w:color w:val="000000"/>
          <w:sz w:val="28"/>
          <w:szCs w:val="28"/>
        </w:rPr>
        <w:t xml:space="preserve"> </w:t>
      </w:r>
      <w:r w:rsidR="00050E60" w:rsidRPr="00050E60">
        <w:rPr>
          <w:color w:val="000000"/>
          <w:sz w:val="28"/>
          <w:szCs w:val="28"/>
        </w:rPr>
        <w:t xml:space="preserve">Scienze Regionali – </w:t>
      </w:r>
      <w:proofErr w:type="spellStart"/>
      <w:r w:rsidR="00050E60" w:rsidRPr="00050E60">
        <w:rPr>
          <w:color w:val="000000"/>
          <w:sz w:val="28"/>
          <w:szCs w:val="28"/>
        </w:rPr>
        <w:t>Italian</w:t>
      </w:r>
      <w:proofErr w:type="spellEnd"/>
      <w:r w:rsidR="00050E60" w:rsidRPr="00050E60">
        <w:rPr>
          <w:color w:val="000000"/>
          <w:sz w:val="28"/>
          <w:szCs w:val="28"/>
        </w:rPr>
        <w:t xml:space="preserve"> Journal </w:t>
      </w:r>
      <w:proofErr w:type="spellStart"/>
      <w:r w:rsidR="00050E60" w:rsidRPr="00050E60">
        <w:rPr>
          <w:color w:val="000000"/>
          <w:sz w:val="28"/>
          <w:szCs w:val="28"/>
        </w:rPr>
        <w:t>of</w:t>
      </w:r>
      <w:proofErr w:type="spellEnd"/>
      <w:r w:rsidR="00050E60" w:rsidRPr="00050E60">
        <w:rPr>
          <w:color w:val="000000"/>
          <w:sz w:val="28"/>
          <w:szCs w:val="28"/>
        </w:rPr>
        <w:t xml:space="preserve"> </w:t>
      </w:r>
      <w:proofErr w:type="spellStart"/>
      <w:r w:rsidR="00050E60" w:rsidRPr="00050E60">
        <w:rPr>
          <w:color w:val="000000"/>
          <w:sz w:val="28"/>
          <w:szCs w:val="28"/>
        </w:rPr>
        <w:t>Regional</w:t>
      </w:r>
      <w:proofErr w:type="spellEnd"/>
      <w:r w:rsidR="00050E60" w:rsidRPr="00050E60">
        <w:rPr>
          <w:color w:val="000000"/>
          <w:sz w:val="28"/>
          <w:szCs w:val="28"/>
        </w:rPr>
        <w:t xml:space="preserve"> Science, vol. 9, n. 3; </w:t>
      </w:r>
    </w:p>
    <w:p w:rsidR="00050E60" w:rsidRDefault="00050E60" w:rsidP="00BF0DFC">
      <w:pPr>
        <w:pStyle w:val="Rientrocorpodeltesto3"/>
        <w:tabs>
          <w:tab w:val="left" w:pos="1418"/>
        </w:tabs>
        <w:spacing w:line="360" w:lineRule="auto"/>
        <w:ind w:left="1440" w:hanging="1440"/>
        <w:rPr>
          <w:color w:val="000000"/>
          <w:sz w:val="28"/>
          <w:szCs w:val="28"/>
        </w:rPr>
      </w:pPr>
      <w:r>
        <w:rPr>
          <w:b/>
          <w:bCs/>
          <w:color w:val="000000"/>
          <w:sz w:val="28"/>
          <w:szCs w:val="28"/>
        </w:rPr>
        <w:t xml:space="preserve">              </w:t>
      </w:r>
      <w:r w:rsidRPr="00050E60">
        <w:rPr>
          <w:color w:val="000000"/>
          <w:sz w:val="28"/>
          <w:szCs w:val="28"/>
        </w:rPr>
        <w:t xml:space="preserve">p. 85-118, </w:t>
      </w:r>
      <w:r w:rsidR="00AE5BA7" w:rsidRPr="0006396B">
        <w:rPr>
          <w:color w:val="000000"/>
          <w:sz w:val="28"/>
          <w:szCs w:val="28"/>
        </w:rPr>
        <w:t>DOI: 10.3280/SCRE2010-003004.</w:t>
      </w:r>
    </w:p>
    <w:p w:rsidR="00050E60" w:rsidRDefault="00050E60" w:rsidP="00BF0DFC">
      <w:pPr>
        <w:pStyle w:val="Rientrocorpodeltesto3"/>
        <w:tabs>
          <w:tab w:val="left" w:pos="1418"/>
        </w:tabs>
        <w:spacing w:line="360" w:lineRule="auto"/>
        <w:ind w:left="1440" w:hanging="1440"/>
        <w:rPr>
          <w:color w:val="000000"/>
          <w:sz w:val="28"/>
          <w:szCs w:val="28"/>
        </w:rPr>
      </w:pPr>
    </w:p>
    <w:p w:rsidR="007B2984" w:rsidRDefault="007B2984" w:rsidP="00BF0DFC">
      <w:pPr>
        <w:autoSpaceDE w:val="0"/>
        <w:autoSpaceDN w:val="0"/>
        <w:adjustRightInd w:val="0"/>
        <w:spacing w:after="0" w:line="360" w:lineRule="auto"/>
        <w:jc w:val="both"/>
        <w:rPr>
          <w:rFonts w:ascii="Times New Roman" w:hAnsi="Times New Roman" w:cs="Times New Roman"/>
          <w:color w:val="000000"/>
          <w:sz w:val="28"/>
          <w:szCs w:val="28"/>
        </w:rPr>
      </w:pPr>
      <w:r>
        <w:rPr>
          <w:rFonts w:ascii="Times New Roman" w:hAnsi="Times New Roman" w:cs="Times New Roman"/>
          <w:b/>
          <w:bCs/>
          <w:color w:val="000000"/>
          <w:sz w:val="28"/>
          <w:szCs w:val="28"/>
        </w:rPr>
        <w:t>Lingua</w:t>
      </w:r>
      <w:r>
        <w:rPr>
          <w:rFonts w:ascii="Times New Roman" w:hAnsi="Times New Roman" w:cs="Times New Roman"/>
          <w:color w:val="000000"/>
          <w:sz w:val="28"/>
          <w:szCs w:val="28"/>
        </w:rPr>
        <w:t>: I</w:t>
      </w:r>
      <w:r w:rsidR="00B83180">
        <w:rPr>
          <w:rFonts w:ascii="Times New Roman" w:hAnsi="Times New Roman" w:cs="Times New Roman"/>
          <w:color w:val="000000"/>
          <w:sz w:val="28"/>
          <w:szCs w:val="28"/>
        </w:rPr>
        <w:t>taliano</w:t>
      </w:r>
      <w:r>
        <w:rPr>
          <w:rFonts w:ascii="Times New Roman" w:hAnsi="Times New Roman" w:cs="Times New Roman"/>
          <w:color w:val="000000"/>
          <w:sz w:val="28"/>
          <w:szCs w:val="28"/>
        </w:rPr>
        <w:t>.</w:t>
      </w:r>
    </w:p>
    <w:p w:rsidR="00BF0DFC" w:rsidRDefault="00BF0DFC" w:rsidP="00BF0DFC">
      <w:pPr>
        <w:autoSpaceDE w:val="0"/>
        <w:autoSpaceDN w:val="0"/>
        <w:adjustRightInd w:val="0"/>
        <w:spacing w:after="0" w:line="360" w:lineRule="auto"/>
        <w:jc w:val="both"/>
        <w:rPr>
          <w:rFonts w:ascii="Times New Roman" w:hAnsi="Times New Roman" w:cs="Times New Roman"/>
          <w:color w:val="000000"/>
          <w:sz w:val="28"/>
          <w:szCs w:val="28"/>
        </w:rPr>
      </w:pPr>
    </w:p>
    <w:p w:rsidR="007B2984" w:rsidRDefault="007B2984" w:rsidP="00BF0DFC">
      <w:pPr>
        <w:pStyle w:val="Default"/>
        <w:spacing w:line="360" w:lineRule="auto"/>
        <w:jc w:val="both"/>
        <w:rPr>
          <w:sz w:val="28"/>
          <w:szCs w:val="28"/>
        </w:rPr>
      </w:pPr>
      <w:proofErr w:type="spellStart"/>
      <w:r w:rsidRPr="00003ADE">
        <w:rPr>
          <w:b/>
          <w:bCs/>
          <w:sz w:val="28"/>
          <w:szCs w:val="28"/>
        </w:rPr>
        <w:t>Abstract</w:t>
      </w:r>
      <w:proofErr w:type="spellEnd"/>
      <w:r w:rsidRPr="00003ADE">
        <w:rPr>
          <w:sz w:val="28"/>
          <w:szCs w:val="28"/>
        </w:rPr>
        <w:t xml:space="preserve">: </w:t>
      </w:r>
      <w:r w:rsidR="00003ADE" w:rsidRPr="00003ADE">
        <w:rPr>
          <w:sz w:val="28"/>
          <w:szCs w:val="28"/>
        </w:rPr>
        <w:t>Attraverso l’utilizzo di una variante del metodo a due stadi il presente lavoro si prefigge l’obiettivo di valutare l’impatto delle variabili ambientali sull’efficienza di un campione di 100 aziende del trasporto pubblico locale italiano. Il metodo combina l’approccio parametrico e non parametrico regredendo le variabili ambientali sulle misure di inefficienza degli input. Il lavoro pone particolare attenzione alla specifica</w:t>
      </w:r>
      <w:r w:rsidR="00003ADE" w:rsidRPr="00003ADE">
        <w:rPr>
          <w:sz w:val="28"/>
          <w:szCs w:val="28"/>
        </w:rPr>
        <w:softHyphen/>
        <w:t xml:space="preserve">zione del modello non parametrico, all’individuazione degli </w:t>
      </w:r>
      <w:proofErr w:type="spellStart"/>
      <w:r w:rsidR="00003ADE" w:rsidRPr="00003ADE">
        <w:rPr>
          <w:sz w:val="28"/>
          <w:szCs w:val="28"/>
        </w:rPr>
        <w:t>outliers</w:t>
      </w:r>
      <w:proofErr w:type="spellEnd"/>
      <w:r w:rsidR="00003ADE" w:rsidRPr="00003ADE">
        <w:rPr>
          <w:sz w:val="28"/>
          <w:szCs w:val="28"/>
        </w:rPr>
        <w:t xml:space="preserve"> ed all’</w:t>
      </w:r>
      <w:proofErr w:type="spellStart"/>
      <w:r w:rsidR="00003ADE" w:rsidRPr="00003ADE">
        <w:rPr>
          <w:sz w:val="28"/>
          <w:szCs w:val="28"/>
        </w:rPr>
        <w:t>esogenità</w:t>
      </w:r>
      <w:proofErr w:type="spellEnd"/>
      <w:r w:rsidR="00003ADE" w:rsidRPr="00003ADE">
        <w:rPr>
          <w:sz w:val="28"/>
          <w:szCs w:val="28"/>
        </w:rPr>
        <w:t xml:space="preserve"> delle variabili ambientali nel secondo stadio. I risultati confermano la rilevanza delle variabili esterne con particolare riguardo all’ambiente urbano ed alla localizzazione geografica. Il lavoro si conclude con alcune considerazioni di policy.</w:t>
      </w:r>
    </w:p>
    <w:p w:rsidR="00490262" w:rsidRDefault="00490262" w:rsidP="00BF0DFC">
      <w:pPr>
        <w:pStyle w:val="Default"/>
        <w:spacing w:line="360" w:lineRule="auto"/>
        <w:jc w:val="both"/>
        <w:rPr>
          <w:sz w:val="28"/>
          <w:szCs w:val="28"/>
        </w:rPr>
      </w:pPr>
    </w:p>
    <w:p w:rsidR="00BF0DFC" w:rsidRDefault="00BF0DFC" w:rsidP="00BF0DFC">
      <w:pPr>
        <w:autoSpaceDE w:val="0"/>
        <w:autoSpaceDN w:val="0"/>
        <w:adjustRightInd w:val="0"/>
        <w:spacing w:after="0" w:line="360" w:lineRule="auto"/>
        <w:jc w:val="both"/>
        <w:rPr>
          <w:rFonts w:ascii="Times New Roman" w:hAnsi="Times New Roman" w:cs="Times New Roman"/>
          <w:sz w:val="28"/>
          <w:szCs w:val="28"/>
        </w:rPr>
      </w:pPr>
      <w:proofErr w:type="spellStart"/>
      <w:r>
        <w:rPr>
          <w:rFonts w:ascii="Times New Roman" w:hAnsi="Times New Roman" w:cs="Times New Roman"/>
          <w:b/>
          <w:bCs/>
          <w:sz w:val="28"/>
          <w:szCs w:val="28"/>
        </w:rPr>
        <w:t>Keywords</w:t>
      </w:r>
      <w:proofErr w:type="spellEnd"/>
      <w:r>
        <w:rPr>
          <w:rFonts w:ascii="Times New Roman" w:hAnsi="Times New Roman" w:cs="Times New Roman"/>
          <w:sz w:val="28"/>
          <w:szCs w:val="28"/>
        </w:rPr>
        <w:t xml:space="preserve">: </w:t>
      </w:r>
      <w:r w:rsidRPr="00BF0DFC">
        <w:rPr>
          <w:rFonts w:ascii="Times New Roman" w:hAnsi="Times New Roman" w:cs="Times New Roman"/>
          <w:sz w:val="28"/>
          <w:szCs w:val="28"/>
        </w:rPr>
        <w:t>DEA, condizionamento ambientale, trasporto pubblico locale, efficienza di scala</w:t>
      </w:r>
      <w:r>
        <w:rPr>
          <w:rFonts w:ascii="Times New Roman" w:hAnsi="Times New Roman" w:cs="Times New Roman"/>
          <w:sz w:val="28"/>
          <w:szCs w:val="28"/>
        </w:rPr>
        <w:t>.</w:t>
      </w:r>
    </w:p>
    <w:p w:rsidR="00BF0DFC" w:rsidRPr="00003ADE" w:rsidRDefault="00BF0DFC" w:rsidP="00BF0DFC">
      <w:pPr>
        <w:pStyle w:val="Default"/>
        <w:spacing w:line="360" w:lineRule="auto"/>
        <w:jc w:val="both"/>
        <w:rPr>
          <w:sz w:val="28"/>
          <w:szCs w:val="28"/>
        </w:rPr>
      </w:pPr>
    </w:p>
    <w:p w:rsidR="007B2984" w:rsidRDefault="007B2984" w:rsidP="00BF0DFC">
      <w:pPr>
        <w:autoSpaceDE w:val="0"/>
        <w:autoSpaceDN w:val="0"/>
        <w:adjustRightInd w:val="0"/>
        <w:spacing w:after="0" w:line="360" w:lineRule="auto"/>
        <w:jc w:val="both"/>
        <w:rPr>
          <w:rFonts w:ascii="Times New Roman" w:hAnsi="Times New Roman" w:cs="Times New Roman"/>
          <w:color w:val="000000"/>
          <w:sz w:val="28"/>
          <w:szCs w:val="28"/>
        </w:rPr>
      </w:pPr>
      <w:r>
        <w:rPr>
          <w:rFonts w:ascii="Times New Roman" w:hAnsi="Times New Roman" w:cs="Times New Roman"/>
          <w:b/>
          <w:bCs/>
          <w:color w:val="000000"/>
          <w:sz w:val="28"/>
          <w:szCs w:val="28"/>
        </w:rPr>
        <w:t xml:space="preserve">Articolo </w:t>
      </w:r>
      <w:r w:rsidR="00490262">
        <w:rPr>
          <w:rFonts w:ascii="Times New Roman" w:hAnsi="Times New Roman" w:cs="Times New Roman"/>
          <w:b/>
          <w:bCs/>
          <w:color w:val="000000"/>
          <w:sz w:val="28"/>
          <w:szCs w:val="28"/>
        </w:rPr>
        <w:t>d</w:t>
      </w:r>
      <w:r>
        <w:rPr>
          <w:rFonts w:ascii="Times New Roman" w:hAnsi="Times New Roman" w:cs="Times New Roman"/>
          <w:b/>
          <w:bCs/>
          <w:color w:val="000000"/>
          <w:sz w:val="28"/>
          <w:szCs w:val="28"/>
        </w:rPr>
        <w:t>isponibile su</w:t>
      </w:r>
      <w:r>
        <w:rPr>
          <w:rFonts w:ascii="Times New Roman" w:hAnsi="Times New Roman" w:cs="Times New Roman"/>
          <w:color w:val="000000"/>
          <w:sz w:val="28"/>
          <w:szCs w:val="28"/>
        </w:rPr>
        <w:t>:</w:t>
      </w:r>
    </w:p>
    <w:p w:rsidR="0044598C" w:rsidRDefault="003053F2" w:rsidP="00490262">
      <w:pPr>
        <w:spacing w:line="480" w:lineRule="auto"/>
        <w:jc w:val="both"/>
      </w:pPr>
      <w:hyperlink r:id="rId7" w:history="1">
        <w:r w:rsidR="00490262" w:rsidRPr="00490262">
          <w:rPr>
            <w:rStyle w:val="Collegamentoipertestuale"/>
          </w:rPr>
          <w:t>http://www.francoangeli.it/riviste/Scheda_Riviste.asp?IDArticolo=40425&amp;Tipo=Articolo%20PDF&amp;lingua=it</w:t>
        </w:r>
      </w:hyperlink>
    </w:p>
    <w:sectPr w:rsidR="0044598C" w:rsidSect="0044598C">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43B4" w:rsidRDefault="00DB43B4" w:rsidP="00B27EB9">
      <w:pPr>
        <w:spacing w:after="0" w:line="240" w:lineRule="auto"/>
      </w:pPr>
      <w:r>
        <w:separator/>
      </w:r>
    </w:p>
  </w:endnote>
  <w:endnote w:type="continuationSeparator" w:id="0">
    <w:p w:rsidR="00DB43B4" w:rsidRDefault="00DB43B4" w:rsidP="00B27EB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43B4" w:rsidRDefault="00DB43B4" w:rsidP="00B27EB9">
      <w:pPr>
        <w:spacing w:after="0" w:line="240" w:lineRule="auto"/>
      </w:pPr>
      <w:r>
        <w:separator/>
      </w:r>
    </w:p>
  </w:footnote>
  <w:footnote w:type="continuationSeparator" w:id="0">
    <w:p w:rsidR="00DB43B4" w:rsidRDefault="00DB43B4" w:rsidP="00B27EB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footnotePr>
    <w:footnote w:id="-1"/>
    <w:footnote w:id="0"/>
  </w:footnotePr>
  <w:endnotePr>
    <w:endnote w:id="-1"/>
    <w:endnote w:id="0"/>
  </w:endnotePr>
  <w:compat/>
  <w:rsids>
    <w:rsidRoot w:val="007B2984"/>
    <w:rsid w:val="00003ADE"/>
    <w:rsid w:val="00014D5A"/>
    <w:rsid w:val="0002233A"/>
    <w:rsid w:val="00050E60"/>
    <w:rsid w:val="0006396B"/>
    <w:rsid w:val="001B20E8"/>
    <w:rsid w:val="00292DCF"/>
    <w:rsid w:val="003053F2"/>
    <w:rsid w:val="003A0FDE"/>
    <w:rsid w:val="0044598C"/>
    <w:rsid w:val="00485E8C"/>
    <w:rsid w:val="00490262"/>
    <w:rsid w:val="005F5380"/>
    <w:rsid w:val="006A57A7"/>
    <w:rsid w:val="007B2984"/>
    <w:rsid w:val="008F27CF"/>
    <w:rsid w:val="00903CD6"/>
    <w:rsid w:val="00AE5BA7"/>
    <w:rsid w:val="00AF5BAC"/>
    <w:rsid w:val="00B014FA"/>
    <w:rsid w:val="00B27EB9"/>
    <w:rsid w:val="00B83180"/>
    <w:rsid w:val="00BA60E9"/>
    <w:rsid w:val="00BF0091"/>
    <w:rsid w:val="00BF0DFC"/>
    <w:rsid w:val="00C43002"/>
    <w:rsid w:val="00C72610"/>
    <w:rsid w:val="00CA40D6"/>
    <w:rsid w:val="00DB43B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4598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Rientrocorpodeltesto3">
    <w:name w:val="Body Text Indent 3"/>
    <w:basedOn w:val="Normale"/>
    <w:link w:val="Rientrocorpodeltesto3Carattere"/>
    <w:rsid w:val="00B83180"/>
    <w:pPr>
      <w:spacing w:after="0" w:line="240" w:lineRule="auto"/>
      <w:ind w:left="2520" w:hanging="2520"/>
      <w:jc w:val="both"/>
    </w:pPr>
    <w:rPr>
      <w:rFonts w:ascii="Times New Roman" w:eastAsia="Times New Roman" w:hAnsi="Times New Roman" w:cs="Times New Roman"/>
      <w:sz w:val="24"/>
      <w:szCs w:val="24"/>
      <w:lang w:eastAsia="it-IT"/>
    </w:rPr>
  </w:style>
  <w:style w:type="character" w:customStyle="1" w:styleId="Rientrocorpodeltesto3Carattere">
    <w:name w:val="Rientro corpo del testo 3 Carattere"/>
    <w:basedOn w:val="Carpredefinitoparagrafo"/>
    <w:link w:val="Rientrocorpodeltesto3"/>
    <w:rsid w:val="00B83180"/>
    <w:rPr>
      <w:rFonts w:ascii="Times New Roman" w:eastAsia="Times New Roman" w:hAnsi="Times New Roman" w:cs="Times New Roman"/>
      <w:sz w:val="24"/>
      <w:szCs w:val="24"/>
      <w:lang w:eastAsia="it-IT"/>
    </w:rPr>
  </w:style>
  <w:style w:type="paragraph" w:customStyle="1" w:styleId="Default">
    <w:name w:val="Default"/>
    <w:rsid w:val="00003ADE"/>
    <w:pPr>
      <w:autoSpaceDE w:val="0"/>
      <w:autoSpaceDN w:val="0"/>
      <w:adjustRightInd w:val="0"/>
      <w:spacing w:after="0" w:line="240" w:lineRule="auto"/>
    </w:pPr>
    <w:rPr>
      <w:rFonts w:ascii="Times New Roman" w:hAnsi="Times New Roman" w:cs="Times New Roman"/>
      <w:color w:val="000000"/>
      <w:sz w:val="24"/>
      <w:szCs w:val="24"/>
    </w:rPr>
  </w:style>
  <w:style w:type="character" w:styleId="Collegamentoipertestuale">
    <w:name w:val="Hyperlink"/>
    <w:basedOn w:val="Carpredefinitoparagrafo"/>
    <w:uiPriority w:val="99"/>
    <w:semiHidden/>
    <w:unhideWhenUsed/>
    <w:rsid w:val="00490262"/>
    <w:rPr>
      <w:color w:val="0000FF"/>
      <w:u w:val="single"/>
    </w:rPr>
  </w:style>
  <w:style w:type="character" w:customStyle="1" w:styleId="apple-style-span">
    <w:name w:val="apple-style-span"/>
    <w:basedOn w:val="Carpredefinitoparagrafo"/>
    <w:rsid w:val="00AF5BAC"/>
  </w:style>
  <w:style w:type="paragraph" w:styleId="Intestazione">
    <w:name w:val="header"/>
    <w:basedOn w:val="Normale"/>
    <w:link w:val="IntestazioneCarattere"/>
    <w:uiPriority w:val="99"/>
    <w:semiHidden/>
    <w:unhideWhenUsed/>
    <w:rsid w:val="00B27EB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B27EB9"/>
  </w:style>
  <w:style w:type="paragraph" w:styleId="Pidipagina">
    <w:name w:val="footer"/>
    <w:basedOn w:val="Normale"/>
    <w:link w:val="PidipaginaCarattere"/>
    <w:uiPriority w:val="99"/>
    <w:semiHidden/>
    <w:unhideWhenUsed/>
    <w:rsid w:val="00B27EB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B27EB9"/>
  </w:style>
  <w:style w:type="character" w:styleId="Enfasigrassetto">
    <w:name w:val="Strong"/>
    <w:basedOn w:val="Carpredefinitoparagrafo"/>
    <w:uiPriority w:val="22"/>
    <w:qFormat/>
    <w:rsid w:val="00AE5BA7"/>
    <w:rPr>
      <w:b/>
      <w:bCs/>
    </w:rPr>
  </w:style>
  <w:style w:type="character" w:customStyle="1" w:styleId="apple-converted-space">
    <w:name w:val="apple-converted-space"/>
    <w:basedOn w:val="Carpredefinitoparagrafo"/>
    <w:rsid w:val="00AE5BA7"/>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rancoangeli.it/riviste/Scheda_Riviste.asp?IDArticolo=40425&amp;Tipo=Articolo%20PDF&amp;lingua=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210</Words>
  <Characters>1202</Characters>
  <Application>Microsoft Office Word</Application>
  <DocSecurity>0</DocSecurity>
  <Lines>10</Lines>
  <Paragraphs>2</Paragraphs>
  <ScaleCrop>false</ScaleCrop>
  <HeadingPairs>
    <vt:vector size="2" baseType="variant">
      <vt:variant>
        <vt:lpstr>Titolo</vt:lpstr>
      </vt:variant>
      <vt:variant>
        <vt:i4>1</vt:i4>
      </vt:variant>
    </vt:vector>
  </HeadingPairs>
  <TitlesOfParts>
    <vt:vector size="1" baseType="lpstr">
      <vt:lpstr/>
    </vt:vector>
  </TitlesOfParts>
  <Company>Dipartimento di Economia e Finanza</Company>
  <LinksUpToDate>false</LinksUpToDate>
  <CharactersWithSpaces>1410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Simona</dc:creator>
  <cp:keywords/>
  <dc:description/>
  <cp:lastModifiedBy>Simona</cp:lastModifiedBy>
  <cp:revision>11</cp:revision>
  <dcterms:created xsi:type="dcterms:W3CDTF">2011-01-14T11:39:00Z</dcterms:created>
  <dcterms:modified xsi:type="dcterms:W3CDTF">2011-01-14T15:47:00Z</dcterms:modified>
</cp:coreProperties>
</file>