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1EB" w:rsidRDefault="00747D2C">
      <w:r>
        <w:rPr>
          <w:rStyle w:val="Numeropagina"/>
          <w:rFonts w:ascii="Helvetica" w:eastAsia="Helvetica" w:hAnsi="Helvetica" w:cs="Helvetica"/>
          <w:noProof/>
          <w:lang w:val="it-IT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1544319</wp:posOffset>
            </wp:positionH>
            <wp:positionV relativeFrom="line">
              <wp:posOffset>342265</wp:posOffset>
            </wp:positionV>
            <wp:extent cx="2162811" cy="1487806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1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811" cy="14878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747D2C">
      <w:r>
        <w:rPr>
          <w:noProof/>
          <w:lang w:val="it-IT"/>
        </w:rPr>
        <mc:AlternateContent>
          <mc:Choice Requires="wps">
            <w:drawing>
              <wp:anchor distT="57150" distB="57150" distL="57150" distR="57150" simplePos="0" relativeHeight="251661312" behindDoc="0" locked="0" layoutInCell="1" allowOverlap="1">
                <wp:simplePos x="0" y="0"/>
                <wp:positionH relativeFrom="margin">
                  <wp:posOffset>-135255</wp:posOffset>
                </wp:positionH>
                <wp:positionV relativeFrom="line">
                  <wp:posOffset>300355</wp:posOffset>
                </wp:positionV>
                <wp:extent cx="6034405" cy="1247775"/>
                <wp:effectExtent l="0" t="0" r="4445" b="0"/>
                <wp:wrapSquare wrapText="bothSides" distT="57150" distB="57150" distL="57150" distR="5715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4405" cy="12477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869DE" w:rsidRDefault="006701FB">
                            <w:pPr>
                              <w:jc w:val="center"/>
                              <w:rPr>
                                <w:rStyle w:val="Numeropagina"/>
                                <w:sz w:val="72"/>
                                <w:szCs w:val="72"/>
                                <w:lang w:val="it-IT"/>
                              </w:rPr>
                            </w:pPr>
                            <w:r>
                              <w:rPr>
                                <w:rStyle w:val="Numeropagina"/>
                                <w:sz w:val="72"/>
                                <w:szCs w:val="72"/>
                                <w:lang w:val="it-IT"/>
                              </w:rPr>
                              <w:t xml:space="preserve">Social </w:t>
                            </w:r>
                            <w:proofErr w:type="spellStart"/>
                            <w:r>
                              <w:rPr>
                                <w:rStyle w:val="Numeropagina"/>
                                <w:sz w:val="72"/>
                                <w:szCs w:val="72"/>
                                <w:lang w:val="it-IT"/>
                              </w:rPr>
                              <w:t>Responsability</w:t>
                            </w:r>
                            <w:proofErr w:type="spellEnd"/>
                            <w:r>
                              <w:rPr>
                                <w:rStyle w:val="Numeropagina"/>
                                <w:sz w:val="72"/>
                                <w:szCs w:val="72"/>
                                <w:lang w:val="it-IT"/>
                              </w:rPr>
                              <w:t xml:space="preserve"> Facilitator</w:t>
                            </w:r>
                          </w:p>
                          <w:p w:rsidR="002311EB" w:rsidRPr="006701FB" w:rsidRDefault="00747D2C">
                            <w:pPr>
                              <w:jc w:val="center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rStyle w:val="Numeropagina"/>
                                <w:sz w:val="72"/>
                                <w:szCs w:val="72"/>
                                <w:lang w:val="it-IT"/>
                              </w:rPr>
                              <w:t>nel</w:t>
                            </w:r>
                            <w:r w:rsidR="003869DE">
                              <w:rPr>
                                <w:rStyle w:val="Numeropagina"/>
                                <w:sz w:val="72"/>
                                <w:szCs w:val="72"/>
                                <w:lang w:val="it-IT"/>
                              </w:rPr>
                              <w:t xml:space="preserve"> settore</w:t>
                            </w:r>
                            <w:r>
                              <w:rPr>
                                <w:rStyle w:val="Numeropagina"/>
                                <w:sz w:val="72"/>
                                <w:szCs w:val="72"/>
                                <w:lang w:val="it-IT"/>
                              </w:rPr>
                              <w:t xml:space="preserve"> dei Servizi Finanziari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officeArt object" o:spid="_x0000_s1026" style="position:absolute;margin-left:-10.65pt;margin-top:23.65pt;width:475.15pt;height:98.25pt;z-index:251661312;visibility:visible;mso-wrap-style:square;mso-height-percent:0;mso-wrap-distance-left:4.5pt;mso-wrap-distance-top:4.5pt;mso-wrap-distance-right:4.5pt;mso-wrap-distance-bottom:4.5pt;mso-position-horizontal:absolute;mso-position-horizontal-relative:margin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" filled="f" stroked="f" strokeweight="1pt">
                <v:stroke miterlimit="4"/>
                <v:textbox inset="1.27mm,1.27mm,1.27mm,1.27mm">
                  <w:txbxContent>
                    <w:p w:rsidR="003869DE" w:rsidRDefault="006701FB">
                      <w:pPr>
                        <w:jc w:val="center"/>
                        <w:rPr>
                          <w:rStyle w:val="Numeropagina"/>
                          <w:sz w:val="72"/>
                          <w:szCs w:val="72"/>
                          <w:lang w:val="it-IT"/>
                        </w:rPr>
                      </w:pPr>
                      <w:r>
                        <w:rPr>
                          <w:rStyle w:val="Numeropagina"/>
                          <w:sz w:val="72"/>
                          <w:szCs w:val="72"/>
                          <w:lang w:val="it-IT"/>
                        </w:rPr>
                        <w:t xml:space="preserve">Social </w:t>
                      </w:r>
                      <w:proofErr w:type="spellStart"/>
                      <w:r>
                        <w:rPr>
                          <w:rStyle w:val="Numeropagina"/>
                          <w:sz w:val="72"/>
                          <w:szCs w:val="72"/>
                          <w:lang w:val="it-IT"/>
                        </w:rPr>
                        <w:t>Responsability</w:t>
                      </w:r>
                      <w:proofErr w:type="spellEnd"/>
                      <w:r>
                        <w:rPr>
                          <w:rStyle w:val="Numeropagina"/>
                          <w:sz w:val="72"/>
                          <w:szCs w:val="72"/>
                          <w:lang w:val="it-IT"/>
                        </w:rPr>
                        <w:t xml:space="preserve"> Facilitator</w:t>
                      </w:r>
                    </w:p>
                    <w:p w:rsidR="002311EB" w:rsidRPr="006701FB" w:rsidRDefault="00747D2C">
                      <w:pPr>
                        <w:jc w:val="center"/>
                        <w:rPr>
                          <w:lang w:val="it-IT"/>
                        </w:rPr>
                      </w:pPr>
                      <w:r>
                        <w:rPr>
                          <w:rStyle w:val="Numeropagina"/>
                          <w:sz w:val="72"/>
                          <w:szCs w:val="72"/>
                          <w:lang w:val="it-IT"/>
                        </w:rPr>
                        <w:t>nel</w:t>
                      </w:r>
                      <w:r w:rsidR="003869DE">
                        <w:rPr>
                          <w:rStyle w:val="Numeropagina"/>
                          <w:sz w:val="72"/>
                          <w:szCs w:val="72"/>
                          <w:lang w:val="it-IT"/>
                        </w:rPr>
                        <w:t xml:space="preserve"> settore</w:t>
                      </w:r>
                      <w:r>
                        <w:rPr>
                          <w:rStyle w:val="Numeropagina"/>
                          <w:sz w:val="72"/>
                          <w:szCs w:val="72"/>
                          <w:lang w:val="it-IT"/>
                        </w:rPr>
                        <w:t xml:space="preserve"> dei Servizi Finanziari</w:t>
                      </w:r>
                    </w:p>
                  </w:txbxContent>
                </v:textbox>
                <w10:wrap type="square" anchorx="margin" anchory="line"/>
              </v:rect>
            </w:pict>
          </mc:Fallback>
        </mc:AlternateContent>
      </w:r>
    </w:p>
    <w:p w:rsidR="002311EB" w:rsidRDefault="002311EB"/>
    <w:p w:rsidR="002311EB" w:rsidRDefault="002311EB"/>
    <w:p w:rsidR="002311EB" w:rsidRDefault="002311EB"/>
    <w:p w:rsidR="002311EB" w:rsidRDefault="00747D2C">
      <w:r>
        <w:rPr>
          <w:noProof/>
          <w:lang w:val="it-IT"/>
        </w:rPr>
        <mc:AlternateContent>
          <mc:Choice Requires="wps">
            <w:drawing>
              <wp:anchor distT="57150" distB="57150" distL="57150" distR="57150" simplePos="0" relativeHeight="251664384" behindDoc="0" locked="0" layoutInCell="1" allowOverlap="1">
                <wp:simplePos x="0" y="0"/>
                <wp:positionH relativeFrom="margin">
                  <wp:posOffset>1861819</wp:posOffset>
                </wp:positionH>
                <wp:positionV relativeFrom="line">
                  <wp:posOffset>314325</wp:posOffset>
                </wp:positionV>
                <wp:extent cx="1769746" cy="800100"/>
                <wp:effectExtent l="0" t="0" r="0" b="0"/>
                <wp:wrapSquare wrapText="bothSides" distT="57150" distB="57150" distL="57150" distR="5715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9746" cy="800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311EB" w:rsidRDefault="00747D2C">
                            <w:pPr>
                              <w:jc w:val="center"/>
                              <w:rPr>
                                <w:rStyle w:val="Numeropagina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Numeropagina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EQF </w:t>
                            </w:r>
                            <w:r>
                              <w:rPr>
                                <w:rStyle w:val="Numeropagina"/>
                                <w:b/>
                                <w:bCs/>
                                <w:sz w:val="40"/>
                                <w:szCs w:val="40"/>
                                <w:lang w:val="it-IT"/>
                              </w:rPr>
                              <w:t>Livello</w:t>
                            </w:r>
                            <w:r>
                              <w:rPr>
                                <w:rStyle w:val="Numeropagina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4</w:t>
                            </w:r>
                          </w:p>
                          <w:p w:rsidR="002311EB" w:rsidRDefault="00747D2C">
                            <w:pPr>
                              <w:jc w:val="center"/>
                            </w:pPr>
                            <w:r>
                              <w:rPr>
                                <w:rStyle w:val="Numeropagina"/>
                                <w:b/>
                                <w:bCs/>
                                <w:sz w:val="40"/>
                                <w:szCs w:val="40"/>
                              </w:rPr>
                              <w:t>8 ECVET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position:absolute;margin-left:146.6pt;margin-top:24.75pt;width:139.35pt;height:63pt;z-index:251664384;visibility:visible;mso-wrap-style:square;mso-wrap-distance-left:4.5pt;mso-wrap-distance-top:4.5pt;mso-wrap-distance-right:4.5pt;mso-wrap-distance-bottom:4.5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" filled="f" stroked="f" strokeweight="1pt">
                <v:stroke miterlimit="4"/>
                <v:textbox inset="1.27mm,1.27mm,1.27mm,1.27mm">
                  <w:txbxContent>
                    <w:p w:rsidR="002311EB" w:rsidRDefault="00747D2C">
                      <w:pPr>
                        <w:jc w:val="center"/>
                        <w:rPr>
                          <w:rStyle w:val="Numeropagina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Style w:val="Numeropagina"/>
                          <w:b/>
                          <w:bCs/>
                          <w:sz w:val="40"/>
                          <w:szCs w:val="40"/>
                        </w:rPr>
                        <w:t xml:space="preserve">EQF </w:t>
                      </w:r>
                      <w:r>
                        <w:rPr>
                          <w:rStyle w:val="Numeropagina"/>
                          <w:b/>
                          <w:bCs/>
                          <w:sz w:val="40"/>
                          <w:szCs w:val="40"/>
                          <w:lang w:val="it-IT"/>
                        </w:rPr>
                        <w:t>Livello</w:t>
                      </w:r>
                      <w:r>
                        <w:rPr>
                          <w:rStyle w:val="Numeropagina"/>
                          <w:b/>
                          <w:bCs/>
                          <w:sz w:val="40"/>
                          <w:szCs w:val="40"/>
                        </w:rPr>
                        <w:t xml:space="preserve"> 4</w:t>
                      </w:r>
                    </w:p>
                    <w:p w:rsidR="002311EB" w:rsidRDefault="00747D2C">
                      <w:pPr>
                        <w:jc w:val="center"/>
                      </w:pPr>
                      <w:r>
                        <w:rPr>
                          <w:rStyle w:val="Numeropagina"/>
                          <w:b/>
                          <w:bCs/>
                          <w:sz w:val="40"/>
                          <w:szCs w:val="40"/>
                        </w:rPr>
                        <w:t>8 ECVET</w:t>
                      </w:r>
                    </w:p>
                  </w:txbxContent>
                </v:textbox>
                <w10:wrap type="square" anchorx="margin" anchory="line"/>
              </v:rect>
            </w:pict>
          </mc:Fallback>
        </mc:AlternateContent>
      </w:r>
    </w:p>
    <w:p w:rsidR="002311EB" w:rsidRDefault="002311EB"/>
    <w:p w:rsidR="002311EB" w:rsidRDefault="002311EB"/>
    <w:p w:rsidR="002311EB" w:rsidRDefault="002311EB"/>
    <w:p w:rsidR="002311EB" w:rsidRDefault="002311EB"/>
    <w:p w:rsidR="006701FB" w:rsidRDefault="006701FB"/>
    <w:p w:rsidR="002311EB" w:rsidRDefault="00747D2C">
      <w:r>
        <w:rPr>
          <w:noProof/>
          <w:lang w:val="it-IT"/>
        </w:rPr>
        <mc:AlternateContent>
          <mc:Choice Requires="wps">
            <w:drawing>
              <wp:anchor distT="57150" distB="57150" distL="57150" distR="57150" simplePos="0" relativeHeight="251662336" behindDoc="0" locked="0" layoutInCell="1" allowOverlap="1">
                <wp:simplePos x="0" y="0"/>
                <wp:positionH relativeFrom="margin">
                  <wp:posOffset>1089342</wp:posOffset>
                </wp:positionH>
                <wp:positionV relativeFrom="line">
                  <wp:posOffset>289423</wp:posOffset>
                </wp:positionV>
                <wp:extent cx="3314700" cy="800100"/>
                <wp:effectExtent l="0" t="0" r="0" b="0"/>
                <wp:wrapSquare wrapText="bothSides" distT="57150" distB="57150" distL="57150" distR="5715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800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311EB" w:rsidRDefault="00747D2C">
                            <w:pPr>
                              <w:jc w:val="center"/>
                            </w:pPr>
                            <w:r>
                              <w:rPr>
                                <w:rStyle w:val="Numeropagina"/>
                                <w:sz w:val="48"/>
                                <w:szCs w:val="48"/>
                                <w:u w:val="single"/>
                                <w:lang w:val="it-IT"/>
                              </w:rPr>
                              <w:t>Descrizione del Corso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margin-left:85.75pt;margin-top:22.8pt;width:261pt;height:63pt;z-index:251662336;visibility:visible;mso-wrap-style:square;mso-wrap-distance-left:4.5pt;mso-wrap-distance-top:4.5pt;mso-wrap-distance-right:4.5pt;mso-wrap-distance-bottom:4.5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" filled="f" stroked="f" strokeweight="1pt">
                <v:stroke miterlimit="4"/>
                <v:textbox inset="1.27mm,1.27mm,1.27mm,1.27mm">
                  <w:txbxContent>
                    <w:p w:rsidR="002311EB" w:rsidRDefault="00747D2C">
                      <w:pPr>
                        <w:jc w:val="center"/>
                      </w:pPr>
                      <w:r>
                        <w:rPr>
                          <w:rStyle w:val="Numeropagina"/>
                          <w:sz w:val="48"/>
                          <w:szCs w:val="48"/>
                          <w:u w:val="single"/>
                          <w:lang w:val="it-IT"/>
                        </w:rPr>
                        <w:t>Descrizione del Corso</w:t>
                      </w:r>
                    </w:p>
                  </w:txbxContent>
                </v:textbox>
                <w10:wrap type="square" anchorx="margin" anchory="line"/>
              </v:rect>
            </w:pict>
          </mc:Fallback>
        </mc:AlternateContent>
      </w:r>
    </w:p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/>
    <w:p w:rsidR="002311EB" w:rsidRDefault="002311EB">
      <w:pPr>
        <w:tabs>
          <w:tab w:val="left" w:pos="1872"/>
        </w:tabs>
      </w:pPr>
    </w:p>
    <w:p w:rsidR="006701FB" w:rsidRDefault="006701FB">
      <w:pPr>
        <w:tabs>
          <w:tab w:val="left" w:pos="1872"/>
        </w:tabs>
      </w:pPr>
    </w:p>
    <w:p w:rsidR="006701FB" w:rsidRDefault="006701FB">
      <w:pPr>
        <w:tabs>
          <w:tab w:val="left" w:pos="1872"/>
        </w:tabs>
      </w:pPr>
    </w:p>
    <w:p w:rsidR="002311EB" w:rsidRDefault="002311EB">
      <w:pPr>
        <w:tabs>
          <w:tab w:val="left" w:pos="1872"/>
        </w:tabs>
      </w:pPr>
    </w:p>
    <w:p w:rsidR="002311EB" w:rsidRDefault="002311EB">
      <w:pPr>
        <w:tabs>
          <w:tab w:val="left" w:pos="1872"/>
        </w:tabs>
      </w:pPr>
    </w:p>
    <w:p w:rsidR="002311EB" w:rsidRDefault="002311EB">
      <w:pPr>
        <w:tabs>
          <w:tab w:val="left" w:pos="1872"/>
        </w:tabs>
      </w:pPr>
    </w:p>
    <w:p w:rsidR="002311EB" w:rsidRDefault="006701FB">
      <w:pPr>
        <w:tabs>
          <w:tab w:val="left" w:pos="1872"/>
        </w:tabs>
      </w:pPr>
      <w:r>
        <w:rPr>
          <w:rStyle w:val="Numeropagina"/>
          <w:rFonts w:ascii="Helvetica" w:eastAsia="Helvetica" w:hAnsi="Helvetica" w:cs="Helvetica"/>
          <w:noProof/>
          <w:lang w:val="it-IT"/>
        </w:rPr>
        <w:drawing>
          <wp:anchor distT="57150" distB="57150" distL="57150" distR="57150" simplePos="0" relativeHeight="251660288" behindDoc="0" locked="0" layoutInCell="1" allowOverlap="1" wp14:anchorId="4BCE7DFA" wp14:editId="4BC3AD4C">
            <wp:simplePos x="0" y="0"/>
            <wp:positionH relativeFrom="column">
              <wp:posOffset>3371215</wp:posOffset>
            </wp:positionH>
            <wp:positionV relativeFrom="line">
              <wp:posOffset>139700</wp:posOffset>
            </wp:positionV>
            <wp:extent cx="2852420" cy="807720"/>
            <wp:effectExtent l="0" t="0" r="5080" b="0"/>
            <wp:wrapThrough wrapText="bothSides" distL="57150" distR="57150">
              <wp:wrapPolygon edited="1">
                <wp:start x="0" y="0"/>
                <wp:lineTo x="0" y="21598"/>
                <wp:lineTo x="21599" y="21598"/>
                <wp:lineTo x="21599" y="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2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2420" cy="8077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7D2C">
        <w:rPr>
          <w:rStyle w:val="Numeropagina"/>
          <w:rFonts w:ascii="Helvetica" w:eastAsia="Helvetica" w:hAnsi="Helvetica" w:cs="Helvetica"/>
          <w:noProof/>
          <w:lang w:val="it-IT"/>
        </w:rPr>
        <mc:AlternateContent>
          <mc:Choice Requires="wps">
            <w:drawing>
              <wp:anchor distT="57150" distB="57150" distL="57150" distR="57150" simplePos="0" relativeHeight="251663360" behindDoc="0" locked="0" layoutInCell="1" allowOverlap="1">
                <wp:simplePos x="0" y="0"/>
                <wp:positionH relativeFrom="column">
                  <wp:posOffset>-179704</wp:posOffset>
                </wp:positionH>
                <wp:positionV relativeFrom="line">
                  <wp:posOffset>259079</wp:posOffset>
                </wp:positionV>
                <wp:extent cx="2396490" cy="914400"/>
                <wp:effectExtent l="0" t="0" r="0" b="0"/>
                <wp:wrapSquare wrapText="bothSides" distT="57150" distB="57150" distL="57150" distR="5715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490" cy="9144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311EB" w:rsidRDefault="00747D2C">
                            <w:r>
                              <w:rPr>
                                <w:rStyle w:val="Numeropagina"/>
                                <w:sz w:val="36"/>
                                <w:szCs w:val="36"/>
                              </w:rPr>
                              <w:t>www.ilpo55.eu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position:absolute;margin-left:-14.15pt;margin-top:20.4pt;width:188.7pt;height:1in;z-index:251663360;visibility:visible;mso-wrap-style:square;mso-wrap-distance-left:4.5pt;mso-wrap-distance-top:4.5pt;mso-wrap-distance-right:4.5pt;mso-wrap-distance-bottom:4.5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" filled="f" stroked="f" strokeweight="1pt">
                <v:stroke miterlimit="4"/>
                <v:textbox inset="1.27mm,1.27mm,1.27mm,1.27mm">
                  <w:txbxContent>
                    <w:p w:rsidR="002311EB" w:rsidRDefault="00747D2C">
                      <w:r>
                        <w:rPr>
                          <w:rStyle w:val="Numeropagina"/>
                          <w:sz w:val="36"/>
                          <w:szCs w:val="36"/>
                        </w:rPr>
                        <w:t>www.ilpo55.eu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</w:p>
    <w:p w:rsidR="002311EB" w:rsidRDefault="002311EB">
      <w:pPr>
        <w:tabs>
          <w:tab w:val="left" w:pos="1872"/>
        </w:tabs>
      </w:pPr>
    </w:p>
    <w:p w:rsidR="002311EB" w:rsidRDefault="002311EB">
      <w:pPr>
        <w:tabs>
          <w:tab w:val="left" w:pos="1872"/>
        </w:tabs>
      </w:pPr>
    </w:p>
    <w:p w:rsidR="002311EB" w:rsidRDefault="002311EB">
      <w:pPr>
        <w:tabs>
          <w:tab w:val="left" w:pos="1872"/>
        </w:tabs>
      </w:pPr>
    </w:p>
    <w:p w:rsidR="002311EB" w:rsidRPr="0083187E" w:rsidRDefault="00747D2C" w:rsidP="0083187E">
      <w:pPr>
        <w:pStyle w:val="Titolo1"/>
        <w:pBdr>
          <w:bar w:val="none" w:sz="0" w:color="auto"/>
        </w:pBdr>
        <w:rPr>
          <w:rFonts w:cs="Times New Roman"/>
          <w:bdr w:val="none" w:sz="0" w:space="0" w:color="auto"/>
          <w:lang w:val="it-IT"/>
        </w:rPr>
      </w:pPr>
      <w:r w:rsidRPr="00EA5F06">
        <w:rPr>
          <w:rFonts w:cs="Times New Roman"/>
          <w:bdr w:val="none" w:sz="0" w:space="0" w:color="auto"/>
          <w:lang w:val="it-IT"/>
        </w:rPr>
        <w:lastRenderedPageBreak/>
        <w:t>Finalità del Corso</w:t>
      </w:r>
    </w:p>
    <w:p w:rsidR="002311EB" w:rsidRPr="006701FB" w:rsidRDefault="002311EB">
      <w:pPr>
        <w:tabs>
          <w:tab w:val="left" w:pos="1872"/>
        </w:tabs>
        <w:jc w:val="both"/>
        <w:rPr>
          <w:b/>
          <w:bCs/>
          <w:lang w:val="it-IT"/>
        </w:rPr>
      </w:pPr>
    </w:p>
    <w:p w:rsidR="002311EB" w:rsidRPr="006701FB" w:rsidRDefault="00747D2C">
      <w:pPr>
        <w:tabs>
          <w:tab w:val="left" w:pos="1872"/>
        </w:tabs>
        <w:jc w:val="both"/>
        <w:rPr>
          <w:lang w:val="it-IT"/>
        </w:rPr>
      </w:pPr>
      <w:r>
        <w:rPr>
          <w:lang w:val="it-IT"/>
        </w:rPr>
        <w:t xml:space="preserve">Lo scopo del corso per </w:t>
      </w:r>
      <w:r w:rsidR="00EA5F06">
        <w:rPr>
          <w:lang w:val="it-IT"/>
        </w:rPr>
        <w:t xml:space="preserve">Social </w:t>
      </w:r>
      <w:proofErr w:type="spellStart"/>
      <w:r w:rsidR="00EA5F06">
        <w:rPr>
          <w:lang w:val="it-IT"/>
        </w:rPr>
        <w:t>Responsability</w:t>
      </w:r>
      <w:proofErr w:type="spellEnd"/>
      <w:r w:rsidR="00EA5F06">
        <w:rPr>
          <w:lang w:val="it-IT"/>
        </w:rPr>
        <w:t xml:space="preserve"> Facilitator</w:t>
      </w:r>
      <w:r>
        <w:rPr>
          <w:lang w:val="it-IT"/>
        </w:rPr>
        <w:t xml:space="preserve"> nel Settore sei Servizi Finanziari è quello di fornire ai discenti le conoscenze richieste, le abilità </w:t>
      </w:r>
      <w:r w:rsidR="00EA5F06">
        <w:rPr>
          <w:lang w:val="it-IT"/>
        </w:rPr>
        <w:t xml:space="preserve">e le competenze </w:t>
      </w:r>
      <w:r w:rsidR="00C14127">
        <w:rPr>
          <w:lang w:val="it-IT"/>
        </w:rPr>
        <w:t>necessarie all</w:t>
      </w:r>
      <w:r>
        <w:rPr>
          <w:lang w:val="it-IT"/>
        </w:rPr>
        <w:t>’impl</w:t>
      </w:r>
      <w:r w:rsidR="00EA5F06">
        <w:rPr>
          <w:lang w:val="it-IT"/>
        </w:rPr>
        <w:t xml:space="preserve">ementazione delle misure di Corporate Social </w:t>
      </w:r>
      <w:proofErr w:type="spellStart"/>
      <w:r w:rsidR="00EA5F06">
        <w:rPr>
          <w:lang w:val="it-IT"/>
        </w:rPr>
        <w:t>Responsability</w:t>
      </w:r>
      <w:proofErr w:type="spellEnd"/>
      <w:r w:rsidR="00EA5F06">
        <w:rPr>
          <w:lang w:val="it-IT"/>
        </w:rPr>
        <w:t xml:space="preserve"> (CSR)</w:t>
      </w:r>
      <w:r>
        <w:rPr>
          <w:lang w:val="it-IT"/>
        </w:rPr>
        <w:t xml:space="preserve"> adottate dalle rispettive organizzazioni.</w:t>
      </w:r>
    </w:p>
    <w:p w:rsidR="002311EB" w:rsidRPr="006701FB" w:rsidRDefault="00E1656C" w:rsidP="004347A0">
      <w:pPr>
        <w:jc w:val="both"/>
        <w:rPr>
          <w:lang w:val="it-IT"/>
        </w:rPr>
      </w:pPr>
      <w:r>
        <w:rPr>
          <w:lang w:val="it-IT"/>
        </w:rPr>
        <w:t>Con il passare del tempo, la</w:t>
      </w:r>
      <w:r w:rsidR="00747D2C">
        <w:rPr>
          <w:lang w:val="it-IT"/>
        </w:rPr>
        <w:t xml:space="preserve"> CSR sta acquisendo </w:t>
      </w:r>
      <w:r w:rsidR="004347A0">
        <w:rPr>
          <w:lang w:val="it-IT"/>
        </w:rPr>
        <w:t xml:space="preserve">sempre più </w:t>
      </w:r>
      <w:r w:rsidR="00747D2C">
        <w:rPr>
          <w:lang w:val="it-IT"/>
        </w:rPr>
        <w:t xml:space="preserve">importanza tra le varie </w:t>
      </w:r>
      <w:r>
        <w:rPr>
          <w:lang w:val="it-IT"/>
        </w:rPr>
        <w:t>aziende</w:t>
      </w:r>
      <w:r w:rsidR="00747D2C">
        <w:rPr>
          <w:lang w:val="it-IT"/>
        </w:rPr>
        <w:t xml:space="preserve">, e non soltanto tra quelle che si occupano di Servizi Finanziari. Sempre più </w:t>
      </w:r>
      <w:r>
        <w:rPr>
          <w:lang w:val="it-IT"/>
        </w:rPr>
        <w:t>società</w:t>
      </w:r>
      <w:r w:rsidR="00747D2C">
        <w:rPr>
          <w:lang w:val="it-IT"/>
        </w:rPr>
        <w:t xml:space="preserve"> si s</w:t>
      </w:r>
      <w:r>
        <w:rPr>
          <w:lang w:val="it-IT"/>
        </w:rPr>
        <w:t>tanno occupando di iniziative inerenti la</w:t>
      </w:r>
      <w:r w:rsidR="004347A0">
        <w:rPr>
          <w:lang w:val="it-IT"/>
        </w:rPr>
        <w:t xml:space="preserve"> CSR e presto, questa, </w:t>
      </w:r>
      <w:r w:rsidR="00747D2C">
        <w:rPr>
          <w:lang w:val="it-IT"/>
        </w:rPr>
        <w:t>potrebbe diventare un indicatore di qualità che ogni azienda cercherà di possedere.</w:t>
      </w:r>
    </w:p>
    <w:p w:rsidR="002311EB" w:rsidRPr="006701FB" w:rsidRDefault="002311EB">
      <w:pPr>
        <w:tabs>
          <w:tab w:val="left" w:pos="1872"/>
        </w:tabs>
        <w:jc w:val="both"/>
        <w:rPr>
          <w:lang w:val="it-IT"/>
        </w:rPr>
      </w:pPr>
    </w:p>
    <w:p w:rsidR="002311EB" w:rsidRPr="006701FB" w:rsidRDefault="00747D2C">
      <w:pPr>
        <w:tabs>
          <w:tab w:val="left" w:pos="1872"/>
        </w:tabs>
        <w:jc w:val="both"/>
        <w:rPr>
          <w:lang w:val="it-IT"/>
        </w:rPr>
      </w:pPr>
      <w:r>
        <w:rPr>
          <w:lang w:val="it-IT"/>
        </w:rPr>
        <w:t xml:space="preserve">Il corso è diviso in 4 </w:t>
      </w:r>
      <w:r w:rsidR="00EB6898">
        <w:rPr>
          <w:lang w:val="it-IT"/>
        </w:rPr>
        <w:t>moduli</w:t>
      </w:r>
      <w:r>
        <w:rPr>
          <w:lang w:val="it-IT"/>
        </w:rPr>
        <w:t xml:space="preserve">, che accompagneranno i discenti attraverso un processo formativo </w:t>
      </w:r>
      <w:r w:rsidR="00EB6898">
        <w:rPr>
          <w:lang w:val="it-IT"/>
        </w:rPr>
        <w:t>che permetterà loro di familiarizzare</w:t>
      </w:r>
      <w:r>
        <w:rPr>
          <w:lang w:val="it-IT"/>
        </w:rPr>
        <w:t xml:space="preserve"> con le diverse forme di </w:t>
      </w:r>
      <w:r w:rsidR="00562341">
        <w:rPr>
          <w:lang w:val="it-IT"/>
        </w:rPr>
        <w:t xml:space="preserve">Corporate Social </w:t>
      </w:r>
      <w:proofErr w:type="spellStart"/>
      <w:r w:rsidR="00562341">
        <w:rPr>
          <w:lang w:val="it-IT"/>
        </w:rPr>
        <w:t>Responsability</w:t>
      </w:r>
      <w:proofErr w:type="spellEnd"/>
      <w:r>
        <w:rPr>
          <w:lang w:val="it-IT"/>
        </w:rPr>
        <w:t xml:space="preserve">, i loro obiettivi e come questi possano essere raggiunti in modo efficace. Alla fine </w:t>
      </w:r>
      <w:r w:rsidR="00EB6898">
        <w:rPr>
          <w:lang w:val="it-IT"/>
        </w:rPr>
        <w:t>di questo</w:t>
      </w:r>
      <w:r>
        <w:rPr>
          <w:lang w:val="it-IT"/>
        </w:rPr>
        <w:t xml:space="preserve"> corso, i discenti saranno in grado di dare supporto </w:t>
      </w:r>
      <w:r w:rsidR="00582114">
        <w:rPr>
          <w:lang w:val="it-IT"/>
        </w:rPr>
        <w:t>ai manager</w:t>
      </w:r>
      <w:r w:rsidR="00562341">
        <w:rPr>
          <w:lang w:val="it-IT"/>
        </w:rPr>
        <w:t xml:space="preserve"> di </w:t>
      </w:r>
      <w:r w:rsidR="00582114">
        <w:rPr>
          <w:lang w:val="it-IT"/>
        </w:rPr>
        <w:t xml:space="preserve">medio e alto livello </w:t>
      </w:r>
      <w:r>
        <w:rPr>
          <w:lang w:val="it-IT"/>
        </w:rPr>
        <w:t>nell’attuazione del</w:t>
      </w:r>
      <w:r w:rsidR="00EB6898">
        <w:rPr>
          <w:lang w:val="it-IT"/>
        </w:rPr>
        <w:t>la</w:t>
      </w:r>
      <w:r>
        <w:rPr>
          <w:lang w:val="it-IT"/>
        </w:rPr>
        <w:t xml:space="preserve"> CS</w:t>
      </w:r>
      <w:r w:rsidR="00EB6898">
        <w:rPr>
          <w:lang w:val="it-IT"/>
        </w:rPr>
        <w:t>R</w:t>
      </w:r>
      <w:r>
        <w:rPr>
          <w:lang w:val="it-IT"/>
        </w:rPr>
        <w:t xml:space="preserve"> </w:t>
      </w:r>
      <w:r w:rsidR="00F75FB9">
        <w:rPr>
          <w:lang w:val="it-IT"/>
        </w:rPr>
        <w:t>e diventeranno, quindi,</w:t>
      </w:r>
      <w:r>
        <w:rPr>
          <w:lang w:val="it-IT"/>
        </w:rPr>
        <w:t xml:space="preserve"> dei </w:t>
      </w:r>
      <w:r w:rsidR="00F75FB9">
        <w:rPr>
          <w:lang w:val="it-IT"/>
        </w:rPr>
        <w:t>così detti</w:t>
      </w:r>
      <w:r w:rsidR="00582114">
        <w:rPr>
          <w:lang w:val="it-IT"/>
        </w:rPr>
        <w:t xml:space="preserve"> Social </w:t>
      </w:r>
      <w:proofErr w:type="spellStart"/>
      <w:r w:rsidR="00582114">
        <w:rPr>
          <w:lang w:val="it-IT"/>
        </w:rPr>
        <w:t>Responsability</w:t>
      </w:r>
      <w:proofErr w:type="spellEnd"/>
      <w:r w:rsidR="00582114">
        <w:rPr>
          <w:lang w:val="it-IT"/>
        </w:rPr>
        <w:t xml:space="preserve"> </w:t>
      </w:r>
      <w:proofErr w:type="spellStart"/>
      <w:r w:rsidR="00582114">
        <w:rPr>
          <w:lang w:val="it-IT"/>
        </w:rPr>
        <w:t>Facilitators</w:t>
      </w:r>
      <w:proofErr w:type="spellEnd"/>
      <w:r w:rsidR="00582114">
        <w:rPr>
          <w:lang w:val="it-IT"/>
        </w:rPr>
        <w:t>.</w:t>
      </w:r>
    </w:p>
    <w:p w:rsidR="002311EB" w:rsidRPr="006701FB" w:rsidRDefault="002311EB">
      <w:pPr>
        <w:tabs>
          <w:tab w:val="left" w:pos="1872"/>
        </w:tabs>
        <w:jc w:val="both"/>
        <w:rPr>
          <w:lang w:val="it-IT"/>
        </w:rPr>
      </w:pPr>
    </w:p>
    <w:p w:rsidR="002311EB" w:rsidRPr="006701FB" w:rsidRDefault="00562341">
      <w:pPr>
        <w:tabs>
          <w:tab w:val="left" w:pos="1872"/>
        </w:tabs>
        <w:jc w:val="both"/>
        <w:rPr>
          <w:lang w:val="it-IT"/>
        </w:rPr>
      </w:pPr>
      <w:r>
        <w:rPr>
          <w:lang w:val="it-IT"/>
        </w:rPr>
        <w:t>Il corso è costituito dai</w:t>
      </w:r>
      <w:r w:rsidR="00747D2C">
        <w:rPr>
          <w:lang w:val="it-IT"/>
        </w:rPr>
        <w:t xml:space="preserve"> seguenti </w:t>
      </w:r>
      <w:r>
        <w:rPr>
          <w:lang w:val="it-IT"/>
        </w:rPr>
        <w:t>moduli</w:t>
      </w:r>
      <w:r w:rsidR="00747D2C">
        <w:rPr>
          <w:lang w:val="it-IT"/>
        </w:rPr>
        <w:t>:</w:t>
      </w:r>
    </w:p>
    <w:p w:rsidR="002311EB" w:rsidRPr="006701FB" w:rsidRDefault="002311EB">
      <w:pPr>
        <w:tabs>
          <w:tab w:val="left" w:pos="1872"/>
        </w:tabs>
        <w:jc w:val="both"/>
        <w:rPr>
          <w:lang w:val="it-IT"/>
        </w:rPr>
      </w:pPr>
    </w:p>
    <w:p w:rsidR="002311EB" w:rsidRPr="006701FB" w:rsidRDefault="00562341">
      <w:pPr>
        <w:pStyle w:val="Paragrafoelenco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 xml:space="preserve">Modulo </w:t>
      </w:r>
      <w:r w:rsidR="00747D2C" w:rsidRPr="006701FB">
        <w:rPr>
          <w:lang w:val="it-IT"/>
        </w:rPr>
        <w:t xml:space="preserve">1: </w:t>
      </w:r>
      <w:r w:rsidR="00747D2C">
        <w:rPr>
          <w:lang w:val="it-IT"/>
        </w:rPr>
        <w:t>Introduzione alla Responsabilità Sociale nel settore sei Servizi Finanziari</w:t>
      </w:r>
      <w:r w:rsidR="00747D2C" w:rsidRPr="006701FB">
        <w:rPr>
          <w:lang w:val="it-IT"/>
        </w:rPr>
        <w:t xml:space="preserve"> (2</w:t>
      </w:r>
      <w:r w:rsidR="00A80416">
        <w:rPr>
          <w:lang w:val="it-IT"/>
        </w:rPr>
        <w:t xml:space="preserve"> crediti</w:t>
      </w:r>
      <w:r w:rsidR="00747D2C" w:rsidRPr="006701FB">
        <w:rPr>
          <w:lang w:val="it-IT"/>
        </w:rPr>
        <w:t xml:space="preserve"> ECVET)</w:t>
      </w:r>
    </w:p>
    <w:p w:rsidR="002311EB" w:rsidRPr="006701FB" w:rsidRDefault="00562341">
      <w:pPr>
        <w:pStyle w:val="Paragrafoelenco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Modulo</w:t>
      </w:r>
      <w:r w:rsidR="00747D2C" w:rsidRPr="006701FB">
        <w:rPr>
          <w:lang w:val="it-IT"/>
        </w:rPr>
        <w:t xml:space="preserve"> 2: </w:t>
      </w:r>
      <w:r w:rsidR="009F6DE3">
        <w:rPr>
          <w:lang w:val="it-IT"/>
        </w:rPr>
        <w:t>Il ruolo dei portatori di interesse</w:t>
      </w:r>
      <w:r w:rsidR="00747D2C" w:rsidRPr="006701FB">
        <w:rPr>
          <w:lang w:val="it-IT"/>
        </w:rPr>
        <w:t xml:space="preserve"> </w:t>
      </w:r>
      <w:r w:rsidR="00747D2C">
        <w:rPr>
          <w:lang w:val="it-IT"/>
        </w:rPr>
        <w:t xml:space="preserve">interni ed esterni </w:t>
      </w:r>
      <w:r w:rsidR="009F6DE3">
        <w:rPr>
          <w:lang w:val="it-IT"/>
        </w:rPr>
        <w:t xml:space="preserve">all’azienda </w:t>
      </w:r>
      <w:r w:rsidR="00747D2C" w:rsidRPr="006701FB">
        <w:rPr>
          <w:lang w:val="it-IT"/>
        </w:rPr>
        <w:t>(2</w:t>
      </w:r>
      <w:r w:rsidR="00A80416">
        <w:rPr>
          <w:lang w:val="it-IT"/>
        </w:rPr>
        <w:t xml:space="preserve"> crediti</w:t>
      </w:r>
      <w:r w:rsidR="00747D2C" w:rsidRPr="006701FB">
        <w:rPr>
          <w:lang w:val="it-IT"/>
        </w:rPr>
        <w:t xml:space="preserve"> ECVET)</w:t>
      </w:r>
    </w:p>
    <w:p w:rsidR="002311EB" w:rsidRPr="006701FB" w:rsidRDefault="00562341">
      <w:pPr>
        <w:pStyle w:val="Paragrafoelenco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Modulo</w:t>
      </w:r>
      <w:r w:rsidR="00747D2C" w:rsidRPr="006701FB">
        <w:rPr>
          <w:lang w:val="it-IT"/>
        </w:rPr>
        <w:t xml:space="preserve"> 3: </w:t>
      </w:r>
      <w:r w:rsidR="00747D2C">
        <w:rPr>
          <w:lang w:val="it-IT"/>
        </w:rPr>
        <w:t>Strategie e strumenti per l’attuazione della Responsabilità Sociale di  impresa</w:t>
      </w:r>
      <w:r w:rsidR="00747D2C" w:rsidRPr="006701FB">
        <w:rPr>
          <w:lang w:val="it-IT"/>
        </w:rPr>
        <w:t xml:space="preserve"> (2 </w:t>
      </w:r>
      <w:r w:rsidR="00A80416">
        <w:rPr>
          <w:lang w:val="it-IT"/>
        </w:rPr>
        <w:t xml:space="preserve">crediti </w:t>
      </w:r>
      <w:r w:rsidR="00747D2C" w:rsidRPr="006701FB">
        <w:rPr>
          <w:lang w:val="it-IT"/>
        </w:rPr>
        <w:t>ECVET)</w:t>
      </w:r>
    </w:p>
    <w:p w:rsidR="002311EB" w:rsidRPr="006701FB" w:rsidRDefault="00562341">
      <w:pPr>
        <w:pStyle w:val="Paragrafoelenco"/>
        <w:numPr>
          <w:ilvl w:val="0"/>
          <w:numId w:val="2"/>
        </w:numPr>
        <w:jc w:val="both"/>
        <w:rPr>
          <w:lang w:val="it-IT"/>
        </w:rPr>
      </w:pPr>
      <w:r>
        <w:rPr>
          <w:lang w:val="it-IT"/>
        </w:rPr>
        <w:t>Modulo</w:t>
      </w:r>
      <w:r w:rsidR="00747D2C" w:rsidRPr="006701FB">
        <w:rPr>
          <w:lang w:val="it-IT"/>
        </w:rPr>
        <w:t xml:space="preserve"> 4: </w:t>
      </w:r>
      <w:r w:rsidR="00747D2C">
        <w:rPr>
          <w:lang w:val="it-IT"/>
        </w:rPr>
        <w:t>Conoscenze professionali, abilità e competenze</w:t>
      </w:r>
      <w:r w:rsidR="00F11369">
        <w:rPr>
          <w:lang w:val="it-IT"/>
        </w:rPr>
        <w:t xml:space="preserve"> specifiche</w:t>
      </w:r>
      <w:r w:rsidR="00747D2C">
        <w:rPr>
          <w:lang w:val="it-IT"/>
        </w:rPr>
        <w:t xml:space="preserve"> del </w:t>
      </w:r>
      <w:r w:rsidR="00F11369">
        <w:rPr>
          <w:lang w:val="it-IT"/>
        </w:rPr>
        <w:t xml:space="preserve">Social </w:t>
      </w:r>
      <w:proofErr w:type="spellStart"/>
      <w:r w:rsidR="00F11369">
        <w:rPr>
          <w:lang w:val="it-IT"/>
        </w:rPr>
        <w:t>Responsability</w:t>
      </w:r>
      <w:proofErr w:type="spellEnd"/>
      <w:r w:rsidR="00F11369">
        <w:rPr>
          <w:lang w:val="it-IT"/>
        </w:rPr>
        <w:t xml:space="preserve"> Facilitator </w:t>
      </w:r>
      <w:r w:rsidR="00747D2C" w:rsidRPr="006701FB">
        <w:rPr>
          <w:lang w:val="it-IT"/>
        </w:rPr>
        <w:t xml:space="preserve">(2 </w:t>
      </w:r>
      <w:r w:rsidR="00A80416">
        <w:rPr>
          <w:lang w:val="it-IT"/>
        </w:rPr>
        <w:t xml:space="preserve">crediti </w:t>
      </w:r>
      <w:r w:rsidR="00747D2C" w:rsidRPr="006701FB">
        <w:rPr>
          <w:lang w:val="it-IT"/>
        </w:rPr>
        <w:t>ECVET)</w:t>
      </w:r>
    </w:p>
    <w:p w:rsidR="002311EB" w:rsidRPr="006701FB" w:rsidRDefault="002311EB">
      <w:pPr>
        <w:tabs>
          <w:tab w:val="left" w:pos="1872"/>
        </w:tabs>
        <w:jc w:val="both"/>
        <w:rPr>
          <w:b/>
          <w:bCs/>
          <w:lang w:val="it-IT"/>
        </w:rPr>
      </w:pPr>
    </w:p>
    <w:p w:rsidR="002311EB" w:rsidRPr="006701FB" w:rsidRDefault="00747861">
      <w:pPr>
        <w:tabs>
          <w:tab w:val="left" w:pos="1872"/>
        </w:tabs>
        <w:spacing w:line="276" w:lineRule="auto"/>
        <w:jc w:val="both"/>
        <w:rPr>
          <w:lang w:val="it-IT"/>
        </w:rPr>
      </w:pPr>
      <w:r>
        <w:rPr>
          <w:lang w:val="it-IT"/>
        </w:rPr>
        <w:t>I diversi moduli possono essere conseguiti singolarmente e adattati</w:t>
      </w:r>
      <w:r w:rsidR="00747D2C">
        <w:rPr>
          <w:lang w:val="it-IT"/>
        </w:rPr>
        <w:t xml:space="preserve"> alle esigenze dell’</w:t>
      </w:r>
      <w:r>
        <w:rPr>
          <w:lang w:val="it-IT"/>
        </w:rPr>
        <w:t>azienda</w:t>
      </w:r>
      <w:r w:rsidR="00747D2C">
        <w:rPr>
          <w:lang w:val="it-IT"/>
        </w:rPr>
        <w:t>. Qui sotto si può trovare una descr</w:t>
      </w:r>
      <w:r>
        <w:rPr>
          <w:lang w:val="it-IT"/>
        </w:rPr>
        <w:t>izione di ciascun modulo. Tutti i moduli sono stati progettati</w:t>
      </w:r>
      <w:r w:rsidR="00747D2C">
        <w:rPr>
          <w:lang w:val="it-IT"/>
        </w:rPr>
        <w:t xml:space="preserve"> tenendo conto delle esigenze del settore dei servizi finanziari.</w:t>
      </w:r>
    </w:p>
    <w:p w:rsidR="002311EB" w:rsidRPr="006701FB" w:rsidRDefault="0084041C">
      <w:pPr>
        <w:pStyle w:val="Titolo1"/>
        <w:jc w:val="both"/>
        <w:rPr>
          <w:lang w:val="it-IT"/>
        </w:rPr>
      </w:pPr>
      <w:r>
        <w:rPr>
          <w:lang w:val="it-IT"/>
        </w:rPr>
        <w:t>Descrizione dei moduli</w:t>
      </w:r>
    </w:p>
    <w:p w:rsidR="002311EB" w:rsidRPr="006701FB" w:rsidRDefault="002311EB">
      <w:pPr>
        <w:pStyle w:val="Titolo2"/>
        <w:jc w:val="both"/>
        <w:rPr>
          <w:lang w:val="it-IT"/>
        </w:rPr>
      </w:pPr>
    </w:p>
    <w:p w:rsidR="002311EB" w:rsidRPr="006701FB" w:rsidRDefault="0084041C">
      <w:pPr>
        <w:pStyle w:val="Titolo2"/>
        <w:jc w:val="both"/>
        <w:rPr>
          <w:lang w:val="it-IT"/>
        </w:rPr>
      </w:pPr>
      <w:r>
        <w:rPr>
          <w:lang w:val="it-IT"/>
        </w:rPr>
        <w:t>Modulo</w:t>
      </w:r>
      <w:r w:rsidR="00747D2C" w:rsidRPr="006701FB">
        <w:rPr>
          <w:lang w:val="it-IT"/>
        </w:rPr>
        <w:t xml:space="preserve"> 1: Introduzione alla Responsabilità Sociale nel settore sei Servizi Finanziari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747D2C">
      <w:pPr>
        <w:jc w:val="both"/>
        <w:rPr>
          <w:lang w:val="it-IT"/>
        </w:rPr>
      </w:pPr>
      <w:r>
        <w:rPr>
          <w:lang w:val="it-IT"/>
        </w:rPr>
        <w:t>Le Istituzioni finanziarie</w:t>
      </w:r>
      <w:r w:rsidR="0084041C">
        <w:rPr>
          <w:lang w:val="it-IT"/>
        </w:rPr>
        <w:t xml:space="preserve"> possono essere considerate de</w:t>
      </w:r>
      <w:r>
        <w:rPr>
          <w:lang w:val="it-IT"/>
        </w:rPr>
        <w:t xml:space="preserve">i </w:t>
      </w:r>
      <w:r w:rsidR="0084041C">
        <w:rPr>
          <w:lang w:val="it-IT"/>
        </w:rPr>
        <w:t xml:space="preserve">componenti </w:t>
      </w:r>
      <w:r>
        <w:rPr>
          <w:lang w:val="it-IT"/>
        </w:rPr>
        <w:t>importanti all’interno del sistema economico mondiale. Tali soggetti forniscono ai consumatori e ai clienti commerciali una vasta gamma di servizi</w:t>
      </w:r>
      <w:r w:rsidR="00835CAB">
        <w:rPr>
          <w:lang w:val="it-IT"/>
        </w:rPr>
        <w:t xml:space="preserve"> finanziari</w:t>
      </w:r>
      <w:r>
        <w:rPr>
          <w:lang w:val="it-IT"/>
        </w:rPr>
        <w:t xml:space="preserve">. Il numero di persone coinvolte nelle attività delle </w:t>
      </w:r>
      <w:r w:rsidR="00835CAB">
        <w:rPr>
          <w:lang w:val="it-IT"/>
        </w:rPr>
        <w:t>organizzazioni</w:t>
      </w:r>
      <w:r>
        <w:rPr>
          <w:lang w:val="it-IT"/>
        </w:rPr>
        <w:t xml:space="preserve"> finanziarie tende ad essere molto ampio e comporta solitamente relazioni di lunga durata. Dopo la crisi finanziaria del 2008, molti erano preoccuparti per il calo di fiducia nelle istituzioni </w:t>
      </w:r>
      <w:r w:rsidR="00835CAB">
        <w:rPr>
          <w:lang w:val="it-IT"/>
        </w:rPr>
        <w:t xml:space="preserve">che operano nel settore </w:t>
      </w:r>
      <w:r>
        <w:rPr>
          <w:lang w:val="it-IT"/>
        </w:rPr>
        <w:t>dei servizi finanziari.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747D2C">
      <w:pPr>
        <w:jc w:val="both"/>
        <w:rPr>
          <w:lang w:val="it-IT"/>
        </w:rPr>
      </w:pPr>
      <w:r>
        <w:rPr>
          <w:lang w:val="it-IT"/>
        </w:rPr>
        <w:lastRenderedPageBreak/>
        <w:t>Quest</w:t>
      </w:r>
      <w:r w:rsidR="00151321">
        <w:rPr>
          <w:lang w:val="it-IT"/>
        </w:rPr>
        <w:t>o</w:t>
      </w:r>
      <w:r w:rsidRPr="006701FB">
        <w:rPr>
          <w:lang w:val="it-IT"/>
        </w:rPr>
        <w:t xml:space="preserve"> </w:t>
      </w:r>
      <w:r w:rsidR="00151321">
        <w:rPr>
          <w:lang w:val="it-IT"/>
        </w:rPr>
        <w:t>modulo</w:t>
      </w:r>
      <w:r>
        <w:rPr>
          <w:lang w:val="it-IT"/>
        </w:rPr>
        <w:t xml:space="preserve"> </w:t>
      </w:r>
      <w:r w:rsidR="00151321">
        <w:rPr>
          <w:lang w:val="it-IT"/>
        </w:rPr>
        <w:t>introdurrà</w:t>
      </w:r>
      <w:r>
        <w:rPr>
          <w:lang w:val="it-IT"/>
        </w:rPr>
        <w:t xml:space="preserve"> quindi i discenti </w:t>
      </w:r>
      <w:r w:rsidR="00D2769B">
        <w:rPr>
          <w:lang w:val="it-IT"/>
        </w:rPr>
        <w:t>al</w:t>
      </w:r>
      <w:r>
        <w:rPr>
          <w:lang w:val="it-IT"/>
        </w:rPr>
        <w:t xml:space="preserve">le nozioni generali e </w:t>
      </w:r>
      <w:r w:rsidR="00D2769B">
        <w:rPr>
          <w:lang w:val="it-IT"/>
        </w:rPr>
        <w:t>al</w:t>
      </w:r>
      <w:r>
        <w:rPr>
          <w:lang w:val="it-IT"/>
        </w:rPr>
        <w:t xml:space="preserve">le definizioni di Responsabilità Sociale applicata al settore dei servizi finanziari. Sarà data importanza alla necessità di </w:t>
      </w:r>
      <w:r w:rsidR="007E15D7">
        <w:rPr>
          <w:lang w:val="it-IT"/>
        </w:rPr>
        <w:t xml:space="preserve">accrescere la </w:t>
      </w:r>
      <w:r>
        <w:rPr>
          <w:lang w:val="it-IT"/>
        </w:rPr>
        <w:t xml:space="preserve">fiducia, </w:t>
      </w:r>
      <w:r w:rsidR="007E15D7">
        <w:rPr>
          <w:lang w:val="it-IT"/>
        </w:rPr>
        <w:t xml:space="preserve">la </w:t>
      </w:r>
      <w:r>
        <w:rPr>
          <w:lang w:val="it-IT"/>
        </w:rPr>
        <w:t xml:space="preserve">responsabilità, </w:t>
      </w:r>
      <w:r w:rsidR="007E15D7">
        <w:rPr>
          <w:lang w:val="it-IT"/>
        </w:rPr>
        <w:t xml:space="preserve">la </w:t>
      </w:r>
      <w:r>
        <w:rPr>
          <w:lang w:val="it-IT"/>
        </w:rPr>
        <w:t xml:space="preserve">trasparenza e in particolare </w:t>
      </w:r>
      <w:r w:rsidR="00D2769B">
        <w:rPr>
          <w:lang w:val="it-IT"/>
        </w:rPr>
        <w:t xml:space="preserve">alla questione di </w:t>
      </w:r>
      <w:proofErr w:type="spellStart"/>
      <w:r w:rsidR="00D2769B">
        <w:rPr>
          <w:lang w:val="it-IT"/>
        </w:rPr>
        <w:t>governance</w:t>
      </w:r>
      <w:proofErr w:type="spellEnd"/>
      <w:r w:rsidR="00D2769B">
        <w:rPr>
          <w:lang w:val="it-IT"/>
        </w:rPr>
        <w:t xml:space="preserve"> aziendale</w:t>
      </w:r>
      <w:r>
        <w:rPr>
          <w:lang w:val="it-IT"/>
        </w:rPr>
        <w:t>, che è critica in diverse aree comprese quella legale, etica ed economica.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C93334">
      <w:pPr>
        <w:pStyle w:val="Titolo2"/>
        <w:jc w:val="both"/>
        <w:rPr>
          <w:lang w:val="it-IT"/>
        </w:rPr>
      </w:pPr>
      <w:r>
        <w:rPr>
          <w:lang w:val="it-IT"/>
        </w:rPr>
        <w:t>Modulo</w:t>
      </w:r>
      <w:r w:rsidR="00747D2C" w:rsidRPr="006701FB">
        <w:rPr>
          <w:lang w:val="it-IT"/>
        </w:rPr>
        <w:t xml:space="preserve"> 2: </w:t>
      </w:r>
      <w:r w:rsidR="007E15D7">
        <w:rPr>
          <w:lang w:val="it-IT"/>
        </w:rPr>
        <w:t>Il ruolo dei portatori di interesse</w:t>
      </w:r>
      <w:r w:rsidR="007E15D7" w:rsidRPr="006701FB">
        <w:rPr>
          <w:lang w:val="it-IT"/>
        </w:rPr>
        <w:t xml:space="preserve"> </w:t>
      </w:r>
      <w:r w:rsidR="007E15D7">
        <w:rPr>
          <w:lang w:val="it-IT"/>
        </w:rPr>
        <w:t>interni ed esterni all’azienda</w:t>
      </w:r>
      <w:r w:rsidR="00B8407A">
        <w:rPr>
          <w:lang w:val="it-IT"/>
        </w:rPr>
        <w:t>.</w:t>
      </w:r>
      <w:r w:rsidR="007E15D7">
        <w:rPr>
          <w:lang w:val="it-IT"/>
        </w:rPr>
        <w:t xml:space="preserve"> 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C93334">
      <w:pPr>
        <w:jc w:val="both"/>
        <w:rPr>
          <w:lang w:val="it-IT"/>
        </w:rPr>
      </w:pPr>
      <w:r>
        <w:rPr>
          <w:lang w:val="it-IT"/>
        </w:rPr>
        <w:t>Le b</w:t>
      </w:r>
      <w:r w:rsidR="00747D2C">
        <w:rPr>
          <w:lang w:val="it-IT"/>
        </w:rPr>
        <w:t xml:space="preserve">anche e </w:t>
      </w:r>
      <w:r>
        <w:rPr>
          <w:lang w:val="it-IT"/>
        </w:rPr>
        <w:t xml:space="preserve">gli </w:t>
      </w:r>
      <w:r w:rsidR="00747D2C">
        <w:rPr>
          <w:lang w:val="it-IT"/>
        </w:rPr>
        <w:t xml:space="preserve">altri istituti di servizi finanziari influenzano un gran numero e </w:t>
      </w:r>
      <w:r>
        <w:rPr>
          <w:lang w:val="it-IT"/>
        </w:rPr>
        <w:t>varietà di persone. Si prenda</w:t>
      </w:r>
      <w:r w:rsidR="00747D2C">
        <w:rPr>
          <w:lang w:val="it-IT"/>
        </w:rPr>
        <w:t xml:space="preserve">no in considerazione </w:t>
      </w:r>
      <w:r w:rsidR="00B8407A">
        <w:rPr>
          <w:lang w:val="it-IT"/>
        </w:rPr>
        <w:t>i portatori di interesse</w:t>
      </w:r>
      <w:r w:rsidR="00747D2C">
        <w:rPr>
          <w:lang w:val="it-IT"/>
        </w:rPr>
        <w:t xml:space="preserve"> sia interni che esterni all’azienda. Questi includono i proprietari, i dirigenti, i dipendenti, gli impiegati, i mutuatari, i depositanti, il governo e le comunità. E’ qu</w:t>
      </w:r>
      <w:r>
        <w:rPr>
          <w:lang w:val="it-IT"/>
        </w:rPr>
        <w:t>indi di grande importanza che il</w:t>
      </w:r>
      <w:r w:rsidR="00747D2C">
        <w:rPr>
          <w:lang w:val="it-IT"/>
        </w:rPr>
        <w:t xml:space="preserve"> </w:t>
      </w:r>
      <w:r>
        <w:rPr>
          <w:lang w:val="it-IT"/>
        </w:rPr>
        <w:t xml:space="preserve">Social </w:t>
      </w:r>
      <w:proofErr w:type="spellStart"/>
      <w:r>
        <w:rPr>
          <w:lang w:val="it-IT"/>
        </w:rPr>
        <w:t>Responsability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Facilitaror</w:t>
      </w:r>
      <w:proofErr w:type="spellEnd"/>
      <w:r w:rsidR="00747D2C">
        <w:rPr>
          <w:lang w:val="it-IT"/>
        </w:rPr>
        <w:t xml:space="preserve"> </w:t>
      </w:r>
      <w:r>
        <w:rPr>
          <w:lang w:val="it-IT"/>
        </w:rPr>
        <w:t>comprenda</w:t>
      </w:r>
      <w:r w:rsidR="00747D2C" w:rsidRPr="006701FB">
        <w:rPr>
          <w:lang w:val="it-IT"/>
        </w:rPr>
        <w:t xml:space="preserve"> </w:t>
      </w:r>
      <w:r>
        <w:rPr>
          <w:lang w:val="it-IT"/>
        </w:rPr>
        <w:t>il</w:t>
      </w:r>
      <w:r w:rsidR="00223D86">
        <w:rPr>
          <w:lang w:val="it-IT"/>
        </w:rPr>
        <w:t xml:space="preserve"> ruolo</w:t>
      </w:r>
      <w:r>
        <w:rPr>
          <w:lang w:val="it-IT"/>
        </w:rPr>
        <w:t>/funzione</w:t>
      </w:r>
      <w:r w:rsidR="00747D2C">
        <w:rPr>
          <w:lang w:val="it-IT"/>
        </w:rPr>
        <w:t xml:space="preserve"> delle parti </w:t>
      </w:r>
      <w:r>
        <w:rPr>
          <w:lang w:val="it-IT"/>
        </w:rPr>
        <w:t>coi</w:t>
      </w:r>
      <w:r w:rsidR="00223D86">
        <w:rPr>
          <w:lang w:val="it-IT"/>
        </w:rPr>
        <w:t>n</w:t>
      </w:r>
      <w:r>
        <w:rPr>
          <w:lang w:val="it-IT"/>
        </w:rPr>
        <w:t>volte</w:t>
      </w:r>
      <w:r w:rsidR="00747D2C">
        <w:rPr>
          <w:lang w:val="it-IT"/>
        </w:rPr>
        <w:t>.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6A1631">
      <w:pPr>
        <w:jc w:val="both"/>
        <w:rPr>
          <w:lang w:val="it-IT"/>
        </w:rPr>
      </w:pPr>
      <w:r>
        <w:rPr>
          <w:lang w:val="it-IT"/>
        </w:rPr>
        <w:t>Questo modulo</w:t>
      </w:r>
      <w:r w:rsidR="00747D2C" w:rsidRPr="006701FB">
        <w:rPr>
          <w:lang w:val="it-IT"/>
        </w:rPr>
        <w:t xml:space="preserve"> </w:t>
      </w:r>
      <w:r>
        <w:rPr>
          <w:lang w:val="it-IT"/>
        </w:rPr>
        <w:t>introdurrà</w:t>
      </w:r>
      <w:r w:rsidR="00747D2C" w:rsidRPr="006701FB">
        <w:rPr>
          <w:lang w:val="it-IT"/>
        </w:rPr>
        <w:t xml:space="preserve"> </w:t>
      </w:r>
      <w:r w:rsidR="00747D2C">
        <w:rPr>
          <w:lang w:val="it-IT"/>
        </w:rPr>
        <w:t>i</w:t>
      </w:r>
      <w:r w:rsidR="00747D2C" w:rsidRPr="006701FB">
        <w:rPr>
          <w:lang w:val="it-IT"/>
        </w:rPr>
        <w:t xml:space="preserve"> </w:t>
      </w:r>
      <w:r w:rsidR="00747D2C">
        <w:rPr>
          <w:lang w:val="it-IT"/>
        </w:rPr>
        <w:t>discenti a</w:t>
      </w:r>
      <w:r w:rsidR="00747D2C" w:rsidRPr="006701FB">
        <w:rPr>
          <w:lang w:val="it-IT"/>
        </w:rPr>
        <w:t xml:space="preserve">i diversi </w:t>
      </w:r>
      <w:r w:rsidR="00B8407A">
        <w:rPr>
          <w:lang w:val="it-IT"/>
        </w:rPr>
        <w:t>portatori di interesse</w:t>
      </w:r>
      <w:r>
        <w:rPr>
          <w:lang w:val="it-IT"/>
        </w:rPr>
        <w:t>,</w:t>
      </w:r>
      <w:r w:rsidR="00747D2C" w:rsidRPr="006701FB">
        <w:rPr>
          <w:lang w:val="it-IT"/>
        </w:rPr>
        <w:t xml:space="preserve"> interni ed esterni</w:t>
      </w:r>
      <w:r w:rsidR="00B8407A">
        <w:rPr>
          <w:lang w:val="it-IT"/>
        </w:rPr>
        <w:t xml:space="preserve"> all’azienda</w:t>
      </w:r>
      <w:r w:rsidR="00747D2C" w:rsidRPr="006701FB">
        <w:rPr>
          <w:lang w:val="it-IT"/>
        </w:rPr>
        <w:t xml:space="preserve">, </w:t>
      </w:r>
      <w:r w:rsidR="00747D2C">
        <w:rPr>
          <w:lang w:val="it-IT"/>
        </w:rPr>
        <w:t>agli aspetti</w:t>
      </w:r>
      <w:r w:rsidR="00747D2C" w:rsidRPr="006701FB">
        <w:rPr>
          <w:lang w:val="it-IT"/>
        </w:rPr>
        <w:t xml:space="preserve"> che dovrebbero essere inclusi ne</w:t>
      </w:r>
      <w:r w:rsidR="00747D2C">
        <w:rPr>
          <w:lang w:val="it-IT"/>
        </w:rPr>
        <w:t>lle discussioni</w:t>
      </w:r>
      <w:r w:rsidR="00747D2C" w:rsidRPr="006701FB">
        <w:rPr>
          <w:lang w:val="it-IT"/>
        </w:rPr>
        <w:t xml:space="preserve"> </w:t>
      </w:r>
      <w:r w:rsidR="00B8407A">
        <w:rPr>
          <w:lang w:val="it-IT"/>
        </w:rPr>
        <w:t>dei portatori di interesse</w:t>
      </w:r>
      <w:r w:rsidR="00747D2C" w:rsidRPr="006701FB">
        <w:rPr>
          <w:lang w:val="it-IT"/>
        </w:rPr>
        <w:t xml:space="preserve"> e su come affrontare le questioni legate alla responsabilità sociale.</w:t>
      </w:r>
    </w:p>
    <w:p w:rsidR="002311EB" w:rsidRPr="006701FB" w:rsidRDefault="002311EB">
      <w:pPr>
        <w:jc w:val="both"/>
        <w:rPr>
          <w:u w:val="single"/>
          <w:lang w:val="it-IT"/>
        </w:rPr>
      </w:pP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6A1631">
      <w:pPr>
        <w:pStyle w:val="Titolo2"/>
        <w:jc w:val="both"/>
        <w:rPr>
          <w:lang w:val="it-IT"/>
        </w:rPr>
      </w:pPr>
      <w:r>
        <w:rPr>
          <w:lang w:val="it-IT"/>
        </w:rPr>
        <w:t>Modulo</w:t>
      </w:r>
      <w:r w:rsidR="00747D2C" w:rsidRPr="006701FB">
        <w:rPr>
          <w:lang w:val="it-IT"/>
        </w:rPr>
        <w:t xml:space="preserve"> 3: Strategie e strumenti per l’attuazione de</w:t>
      </w:r>
      <w:r>
        <w:rPr>
          <w:lang w:val="it-IT"/>
        </w:rPr>
        <w:t>lla Responsabilità Sociale di  i</w:t>
      </w:r>
      <w:r w:rsidR="00747D2C" w:rsidRPr="006701FB">
        <w:rPr>
          <w:lang w:val="it-IT"/>
        </w:rPr>
        <w:t>mpresa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747D2C">
      <w:pPr>
        <w:jc w:val="both"/>
        <w:rPr>
          <w:lang w:val="it-IT"/>
        </w:rPr>
      </w:pPr>
      <w:r>
        <w:rPr>
          <w:lang w:val="it-IT"/>
        </w:rPr>
        <w:t xml:space="preserve">Le misure di implementazione della Responsabilità Sociale richiedono strategie e strumenti per essere attuate. </w:t>
      </w:r>
      <w:r w:rsidR="009144AC">
        <w:rPr>
          <w:lang w:val="it-IT"/>
        </w:rPr>
        <w:t xml:space="preserve">Il Social </w:t>
      </w:r>
      <w:proofErr w:type="spellStart"/>
      <w:r w:rsidR="009144AC">
        <w:rPr>
          <w:lang w:val="it-IT"/>
        </w:rPr>
        <w:t>Responsability</w:t>
      </w:r>
      <w:proofErr w:type="spellEnd"/>
      <w:r w:rsidR="009144AC">
        <w:rPr>
          <w:lang w:val="it-IT"/>
        </w:rPr>
        <w:t xml:space="preserve"> Facilitator</w:t>
      </w:r>
      <w:r>
        <w:rPr>
          <w:lang w:val="it-IT"/>
        </w:rPr>
        <w:t xml:space="preserve"> ha un ruolo importante nell’utilizzo della propria esperienza nel </w:t>
      </w:r>
      <w:r w:rsidR="00A65719">
        <w:rPr>
          <w:lang w:val="it-IT"/>
        </w:rPr>
        <w:t>settore</w:t>
      </w:r>
      <w:r>
        <w:rPr>
          <w:lang w:val="it-IT"/>
        </w:rPr>
        <w:t xml:space="preserve"> dei Servizi Finanziari</w:t>
      </w:r>
      <w:r w:rsidR="009144AC">
        <w:rPr>
          <w:lang w:val="it-IT"/>
        </w:rPr>
        <w:t xml:space="preserve"> finalizzato a dare supporto </w:t>
      </w:r>
      <w:r>
        <w:rPr>
          <w:lang w:val="it-IT"/>
        </w:rPr>
        <w:t xml:space="preserve">alla gestione di un’organizzazione </w:t>
      </w:r>
      <w:r w:rsidR="009144AC">
        <w:rPr>
          <w:lang w:val="it-IT"/>
        </w:rPr>
        <w:t>che opera in questo contesto</w:t>
      </w:r>
      <w:r>
        <w:rPr>
          <w:lang w:val="it-IT"/>
        </w:rPr>
        <w:t>.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747D2C">
      <w:pPr>
        <w:jc w:val="both"/>
        <w:rPr>
          <w:lang w:val="it-IT"/>
        </w:rPr>
      </w:pPr>
      <w:r>
        <w:rPr>
          <w:lang w:val="it-IT"/>
        </w:rPr>
        <w:t xml:space="preserve">E’ altresì fondamentale che l’organizzazione </w:t>
      </w:r>
      <w:r w:rsidR="005D7AA5">
        <w:rPr>
          <w:lang w:val="it-IT"/>
        </w:rPr>
        <w:t>che opera nel campo dei</w:t>
      </w:r>
      <w:r>
        <w:rPr>
          <w:lang w:val="it-IT"/>
        </w:rPr>
        <w:t xml:space="preserve"> servizi finanziari tenga conto anche delle conseguenze economich</w:t>
      </w:r>
      <w:r w:rsidR="005D7AA5">
        <w:rPr>
          <w:lang w:val="it-IT"/>
        </w:rPr>
        <w:t>e di un fallimento etico. Questo modulo</w:t>
      </w:r>
      <w:r>
        <w:rPr>
          <w:lang w:val="it-IT"/>
        </w:rPr>
        <w:t xml:space="preserve"> </w:t>
      </w:r>
      <w:r w:rsidR="005D7AA5">
        <w:rPr>
          <w:lang w:val="it-IT"/>
        </w:rPr>
        <w:t>terrà</w:t>
      </w:r>
      <w:r>
        <w:rPr>
          <w:lang w:val="it-IT"/>
        </w:rPr>
        <w:t xml:space="preserve"> quindi in considerazione  </w:t>
      </w:r>
      <w:r w:rsidR="005D7AA5">
        <w:rPr>
          <w:lang w:val="it-IT"/>
        </w:rPr>
        <w:t>questi</w:t>
      </w:r>
      <w:r>
        <w:rPr>
          <w:lang w:val="it-IT"/>
        </w:rPr>
        <w:t xml:space="preserve"> aspetti chiave oltre alle modalità con le quali l’impatto della Responsabilità Sociale può esse</w:t>
      </w:r>
      <w:r w:rsidR="00007073">
        <w:rPr>
          <w:lang w:val="it-IT"/>
        </w:rPr>
        <w:t>re misurato</w:t>
      </w:r>
      <w:r>
        <w:rPr>
          <w:lang w:val="it-IT"/>
        </w:rPr>
        <w:t>.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2311EB">
      <w:pPr>
        <w:pStyle w:val="Titolo2"/>
        <w:jc w:val="both"/>
        <w:rPr>
          <w:lang w:val="it-IT"/>
        </w:rPr>
      </w:pPr>
    </w:p>
    <w:p w:rsidR="002311EB" w:rsidRPr="006701FB" w:rsidRDefault="002311EB">
      <w:pPr>
        <w:pStyle w:val="Titolo2"/>
        <w:jc w:val="both"/>
        <w:rPr>
          <w:lang w:val="it-IT"/>
        </w:rPr>
      </w:pPr>
    </w:p>
    <w:p w:rsidR="002311EB" w:rsidRPr="006701FB" w:rsidRDefault="009144AC">
      <w:pPr>
        <w:pStyle w:val="Titolo2"/>
        <w:jc w:val="both"/>
        <w:rPr>
          <w:lang w:val="it-IT"/>
        </w:rPr>
      </w:pPr>
      <w:r>
        <w:rPr>
          <w:lang w:val="it-IT"/>
        </w:rPr>
        <w:t>Modulo</w:t>
      </w:r>
      <w:r w:rsidR="00747D2C" w:rsidRPr="006701FB">
        <w:rPr>
          <w:lang w:val="it-IT"/>
        </w:rPr>
        <w:t xml:space="preserve"> 4: Conoscenze professionali, abilità e competenze</w:t>
      </w:r>
      <w:r w:rsidR="00747D2C">
        <w:rPr>
          <w:lang w:val="it-IT"/>
        </w:rPr>
        <w:t xml:space="preserve"> specifiche</w:t>
      </w:r>
      <w:r w:rsidR="00747D2C" w:rsidRPr="006701FB">
        <w:rPr>
          <w:lang w:val="it-IT"/>
        </w:rPr>
        <w:t xml:space="preserve"> del</w:t>
      </w:r>
      <w:r w:rsidR="00007073">
        <w:rPr>
          <w:lang w:val="it-IT"/>
        </w:rPr>
        <w:t xml:space="preserve"> Social </w:t>
      </w:r>
      <w:proofErr w:type="spellStart"/>
      <w:r w:rsidR="00007073">
        <w:rPr>
          <w:lang w:val="it-IT"/>
        </w:rPr>
        <w:t>Responsability</w:t>
      </w:r>
      <w:proofErr w:type="spellEnd"/>
      <w:r w:rsidR="00007073">
        <w:rPr>
          <w:lang w:val="it-IT"/>
        </w:rPr>
        <w:t xml:space="preserve"> Facilitator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747D2C">
      <w:pPr>
        <w:jc w:val="both"/>
        <w:rPr>
          <w:lang w:val="it-IT"/>
        </w:rPr>
      </w:pPr>
      <w:r>
        <w:rPr>
          <w:lang w:val="it-IT"/>
        </w:rPr>
        <w:t xml:space="preserve">Affinché </w:t>
      </w:r>
      <w:r w:rsidR="00302467">
        <w:rPr>
          <w:lang w:val="it-IT"/>
        </w:rPr>
        <w:t xml:space="preserve">il Social </w:t>
      </w:r>
      <w:proofErr w:type="spellStart"/>
      <w:r w:rsidR="00302467">
        <w:rPr>
          <w:lang w:val="it-IT"/>
        </w:rPr>
        <w:t>Responsability</w:t>
      </w:r>
      <w:proofErr w:type="spellEnd"/>
      <w:r w:rsidR="00302467">
        <w:rPr>
          <w:lang w:val="it-IT"/>
        </w:rPr>
        <w:t xml:space="preserve"> Facilitator</w:t>
      </w:r>
      <w:r>
        <w:rPr>
          <w:lang w:val="it-IT"/>
        </w:rPr>
        <w:t xml:space="preserve"> </w:t>
      </w:r>
      <w:r w:rsidR="00D2330A">
        <w:rPr>
          <w:lang w:val="it-IT"/>
        </w:rPr>
        <w:t>svolga un ruolo efficace</w:t>
      </w:r>
      <w:r>
        <w:rPr>
          <w:lang w:val="it-IT"/>
        </w:rPr>
        <w:t>, sono richieste alcune conoscenze, abilità e competenze</w:t>
      </w:r>
      <w:r w:rsidR="00B8407A">
        <w:rPr>
          <w:lang w:val="it-IT"/>
        </w:rPr>
        <w:t xml:space="preserve"> specifiche</w:t>
      </w:r>
      <w:bookmarkStart w:id="0" w:name="_GoBack"/>
      <w:bookmarkEnd w:id="0"/>
      <w:r>
        <w:rPr>
          <w:lang w:val="it-IT"/>
        </w:rPr>
        <w:t>.</w:t>
      </w:r>
    </w:p>
    <w:p w:rsidR="002311EB" w:rsidRPr="006701FB" w:rsidRDefault="00747D2C">
      <w:pPr>
        <w:jc w:val="both"/>
        <w:rPr>
          <w:lang w:val="it-IT"/>
        </w:rPr>
      </w:pPr>
      <w:r>
        <w:rPr>
          <w:lang w:val="it-IT"/>
        </w:rPr>
        <w:t>Queste possono considerarsi c</w:t>
      </w:r>
      <w:r w:rsidR="00F17E39">
        <w:rPr>
          <w:lang w:val="it-IT"/>
        </w:rPr>
        <w:t>ome un bagaglio che consente al</w:t>
      </w:r>
      <w:r w:rsidR="00F17E39" w:rsidRPr="00F17E39">
        <w:rPr>
          <w:lang w:val="it-IT"/>
        </w:rPr>
        <w:t xml:space="preserve"> </w:t>
      </w:r>
      <w:r w:rsidR="00F17E39">
        <w:rPr>
          <w:lang w:val="it-IT"/>
        </w:rPr>
        <w:t xml:space="preserve">Social </w:t>
      </w:r>
      <w:proofErr w:type="spellStart"/>
      <w:r w:rsidR="00F17E39">
        <w:rPr>
          <w:lang w:val="it-IT"/>
        </w:rPr>
        <w:t>Responsability</w:t>
      </w:r>
      <w:proofErr w:type="spellEnd"/>
      <w:r w:rsidR="00F17E39">
        <w:rPr>
          <w:lang w:val="it-IT"/>
        </w:rPr>
        <w:t xml:space="preserve"> Facilitator </w:t>
      </w:r>
      <w:r>
        <w:rPr>
          <w:lang w:val="it-IT"/>
        </w:rPr>
        <w:t>(SRF) di lavorare concretamente in questo campo (CSR). Comunica</w:t>
      </w:r>
      <w:r w:rsidR="00F17E39">
        <w:rPr>
          <w:lang w:val="it-IT"/>
        </w:rPr>
        <w:t>zione efficace, abilità di probl</w:t>
      </w:r>
      <w:r>
        <w:rPr>
          <w:lang w:val="it-IT"/>
        </w:rPr>
        <w:t xml:space="preserve">em solving, risoluzione dei conflitti, lavoro di squadra ed etica sul lavoro sono </w:t>
      </w:r>
      <w:r>
        <w:rPr>
          <w:lang w:val="it-IT"/>
        </w:rPr>
        <w:lastRenderedPageBreak/>
        <w:t xml:space="preserve">alcune delle più importanti abilità trasversali che consentono </w:t>
      </w:r>
      <w:r w:rsidR="00F17E39">
        <w:rPr>
          <w:lang w:val="it-IT"/>
        </w:rPr>
        <w:t>al</w:t>
      </w:r>
      <w:r w:rsidR="00F17E39" w:rsidRPr="00F17E39">
        <w:rPr>
          <w:lang w:val="it-IT"/>
        </w:rPr>
        <w:t xml:space="preserve"> </w:t>
      </w:r>
      <w:r w:rsidR="00F17E39">
        <w:rPr>
          <w:lang w:val="it-IT"/>
        </w:rPr>
        <w:t xml:space="preserve">Social </w:t>
      </w:r>
      <w:proofErr w:type="spellStart"/>
      <w:r w:rsidR="00F17E39">
        <w:rPr>
          <w:lang w:val="it-IT"/>
        </w:rPr>
        <w:t>Responsability</w:t>
      </w:r>
      <w:proofErr w:type="spellEnd"/>
      <w:r w:rsidR="00F17E39">
        <w:rPr>
          <w:lang w:val="it-IT"/>
        </w:rPr>
        <w:t xml:space="preserve"> Facilitator</w:t>
      </w:r>
      <w:r>
        <w:rPr>
          <w:lang w:val="it-IT"/>
        </w:rPr>
        <w:t xml:space="preserve"> di svolgere le sue funzioni.</w:t>
      </w:r>
    </w:p>
    <w:p w:rsidR="002311EB" w:rsidRPr="006701FB" w:rsidRDefault="002311EB">
      <w:pPr>
        <w:jc w:val="both"/>
        <w:rPr>
          <w:lang w:val="it-IT"/>
        </w:rPr>
      </w:pPr>
    </w:p>
    <w:p w:rsidR="002311EB" w:rsidRPr="006701FB" w:rsidRDefault="00747D2C">
      <w:pPr>
        <w:jc w:val="both"/>
        <w:rPr>
          <w:lang w:val="it-IT"/>
        </w:rPr>
      </w:pPr>
      <w:r>
        <w:rPr>
          <w:lang w:val="it-IT"/>
        </w:rPr>
        <w:t xml:space="preserve">Inoltre, </w:t>
      </w:r>
      <w:r w:rsidR="00D44157">
        <w:rPr>
          <w:lang w:val="it-IT"/>
        </w:rPr>
        <w:t>il</w:t>
      </w:r>
      <w:r w:rsidR="00D44157" w:rsidRPr="00F17E39">
        <w:rPr>
          <w:lang w:val="it-IT"/>
        </w:rPr>
        <w:t xml:space="preserve"> </w:t>
      </w:r>
      <w:r w:rsidR="00D44157">
        <w:rPr>
          <w:lang w:val="it-IT"/>
        </w:rPr>
        <w:t xml:space="preserve">Social </w:t>
      </w:r>
      <w:proofErr w:type="spellStart"/>
      <w:r w:rsidR="00D44157">
        <w:rPr>
          <w:lang w:val="it-IT"/>
        </w:rPr>
        <w:t>Responsability</w:t>
      </w:r>
      <w:proofErr w:type="spellEnd"/>
      <w:r w:rsidR="00D44157">
        <w:rPr>
          <w:lang w:val="it-IT"/>
        </w:rPr>
        <w:t xml:space="preserve"> Facilitator </w:t>
      </w:r>
      <w:r>
        <w:rPr>
          <w:lang w:val="it-IT"/>
        </w:rPr>
        <w:t xml:space="preserve">deve essere sensibile alle questioni che riguardano la società e l’ambiente intorno alla propria organizzazione. Lui/lei deve essere in grado di avere un pensiero critico e creativo e suggerire attività che l’impresa possa perseguire in modo da </w:t>
      </w:r>
      <w:r w:rsidR="00D44157">
        <w:rPr>
          <w:lang w:val="it-IT"/>
        </w:rPr>
        <w:t>migliorare</w:t>
      </w:r>
      <w:r>
        <w:rPr>
          <w:lang w:val="it-IT"/>
        </w:rPr>
        <w:t xml:space="preserve"> tali sfide. Quest</w:t>
      </w:r>
      <w:r w:rsidR="00D44157">
        <w:rPr>
          <w:lang w:val="it-IT"/>
        </w:rPr>
        <w:t xml:space="preserve">o modulo </w:t>
      </w:r>
      <w:r>
        <w:rPr>
          <w:lang w:val="it-IT"/>
        </w:rPr>
        <w:t>introdurrà quindi i discenti a questo genere di argomenti.</w:t>
      </w:r>
    </w:p>
    <w:p w:rsidR="002311EB" w:rsidRPr="006701FB" w:rsidRDefault="002311EB">
      <w:pPr>
        <w:jc w:val="both"/>
        <w:rPr>
          <w:lang w:val="it-IT"/>
        </w:rPr>
      </w:pPr>
    </w:p>
    <w:sectPr w:rsidR="002311EB" w:rsidRPr="006701FB"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708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130" w:rsidRDefault="00747D2C">
      <w:r>
        <w:separator/>
      </w:r>
    </w:p>
  </w:endnote>
  <w:endnote w:type="continuationSeparator" w:id="0">
    <w:p w:rsidR="00B87130" w:rsidRDefault="00747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1EB" w:rsidRDefault="00747D2C">
    <w:pPr>
      <w:pStyle w:val="Pidipagina"/>
      <w:tabs>
        <w:tab w:val="clear" w:pos="9360"/>
        <w:tab w:val="right" w:pos="9000"/>
      </w:tabs>
      <w:jc w:val="right"/>
    </w:pPr>
    <w:r>
      <w:fldChar w:fldCharType="begin"/>
    </w:r>
    <w:r>
      <w:instrText xml:space="preserve"> PAGE </w:instrText>
    </w:r>
    <w:r>
      <w:fldChar w:fldCharType="separate"/>
    </w:r>
    <w:r w:rsidR="00B8407A">
      <w:rPr>
        <w:noProof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1EB" w:rsidRDefault="002311EB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130" w:rsidRDefault="00747D2C">
      <w:r>
        <w:separator/>
      </w:r>
    </w:p>
  </w:footnote>
  <w:footnote w:type="continuationSeparator" w:id="0">
    <w:p w:rsidR="00B87130" w:rsidRDefault="00747D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1EB" w:rsidRDefault="00747D2C">
    <w:pPr>
      <w:pStyle w:val="Intestazione"/>
      <w:tabs>
        <w:tab w:val="clear" w:pos="9360"/>
        <w:tab w:val="right" w:pos="9000"/>
      </w:tabs>
    </w:pPr>
    <w:r>
      <w:rPr>
        <w:noProof/>
        <w:lang w:val="it-IT"/>
      </w:rPr>
      <mc:AlternateContent>
        <mc:Choice Requires="wps">
          <w:drawing>
            <wp:anchor distT="152400" distB="152400" distL="152400" distR="152400" simplePos="0" relativeHeight="251657216" behindDoc="1" locked="0" layoutInCell="1" allowOverlap="1">
              <wp:simplePos x="0" y="0"/>
              <wp:positionH relativeFrom="page">
                <wp:posOffset>317500</wp:posOffset>
              </wp:positionH>
              <wp:positionV relativeFrom="page">
                <wp:posOffset>4770120</wp:posOffset>
              </wp:positionV>
              <wp:extent cx="6921500" cy="1153161"/>
              <wp:effectExtent l="-605927" t="2278244" r="-605927" b="2278244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8900000">
                        <a:off x="0" y="0"/>
                        <a:ext cx="6921500" cy="1153161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2311EB" w:rsidRDefault="00747D2C">
                          <w:pPr>
                            <w:pStyle w:val="Didascalia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  <w:tab w:val="left" w:pos="8640"/>
                              <w:tab w:val="left" w:pos="10080"/>
                            </w:tabs>
                          </w:pPr>
                          <w:r>
                            <w:rPr>
                              <w:color w:val="C0C0C0"/>
                              <w:sz w:val="180"/>
                              <w:szCs w:val="180"/>
                            </w:rPr>
                            <w:t>PILOT  Phase</w:t>
                          </w:r>
                        </w:p>
                      </w:txbxContent>
                    </wps:txbx>
                    <wps:bodyPr wrap="square" lIns="0" tIns="0" rIns="0" bIns="0" numCol="1" anchor="ctr">
                      <a:normAutofit/>
                    </wps:bodyPr>
                  </wps:wsp>
                </a:graphicData>
              </a:graphic>
            </wp:anchor>
          </w:drawing>
        </mc:Choice>
        <mc:Fallback>
          <w:pict>
            <v:rect id="_x0000_s1030" style="position:absolute;margin-left:25pt;margin-top:375.6pt;width:545pt;height:90.8pt;rotation:-45;z-index:-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" filled="f" stroked="f" strokeweight="1pt">
              <v:stroke miterlimit="4"/>
              <v:textbox inset="0,0,0,0">
                <w:txbxContent>
                  <w:p w:rsidR="002311EB" w:rsidRDefault="00747D2C">
                    <w:pPr>
                      <w:pStyle w:val="Didascalia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  <w:tab w:val="left" w:pos="8640"/>
                        <w:tab w:val="left" w:pos="10080"/>
                      </w:tabs>
                    </w:pPr>
                    <w:r>
                      <w:rPr>
                        <w:color w:val="C0C0C0"/>
                        <w:sz w:val="180"/>
                        <w:szCs w:val="180"/>
                      </w:rPr>
                      <w:t>PILOT  Phase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1EB" w:rsidRDefault="00747D2C">
    <w:pPr>
      <w:pStyle w:val="Intestazione"/>
      <w:tabs>
        <w:tab w:val="clear" w:pos="9360"/>
        <w:tab w:val="right" w:pos="9000"/>
      </w:tabs>
    </w:pPr>
    <w:r>
      <w:rPr>
        <w:noProof/>
        <w:lang w:val="it-IT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317500</wp:posOffset>
              </wp:positionH>
              <wp:positionV relativeFrom="page">
                <wp:posOffset>4770120</wp:posOffset>
              </wp:positionV>
              <wp:extent cx="6921500" cy="1153161"/>
              <wp:effectExtent l="-605927" t="2278244" r="-605927" b="2278244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8900000">
                        <a:off x="0" y="0"/>
                        <a:ext cx="6921500" cy="1153161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2311EB" w:rsidRDefault="00747D2C">
                          <w:pPr>
                            <w:pStyle w:val="Didascalia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  <w:tab w:val="left" w:pos="8640"/>
                              <w:tab w:val="left" w:pos="10080"/>
                            </w:tabs>
                          </w:pPr>
                          <w:r>
                            <w:rPr>
                              <w:color w:val="C0C0C0"/>
                              <w:sz w:val="180"/>
                              <w:szCs w:val="180"/>
                            </w:rPr>
                            <w:t>PILOT  Phase</w:t>
                          </w:r>
                        </w:p>
                      </w:txbxContent>
                    </wps:txbx>
                    <wps:bodyPr wrap="square" lIns="0" tIns="0" rIns="0" bIns="0" numCol="1" anchor="ctr">
                      <a:normAutofit/>
                    </wps:bodyPr>
                  </wps:wsp>
                </a:graphicData>
              </a:graphic>
            </wp:anchor>
          </w:drawing>
        </mc:Choice>
        <mc:Fallback>
          <w:pict>
            <v:rect id="_x0000_s1031" style="position:absolute;margin-left:25pt;margin-top:375.6pt;width:545pt;height:90.8pt;rotation:-45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" filled="f" stroked="f" strokeweight="1pt">
              <v:stroke miterlimit="4"/>
              <v:textbox inset="0,0,0,0">
                <w:txbxContent>
                  <w:p w:rsidR="002311EB" w:rsidRDefault="00747D2C">
                    <w:pPr>
                      <w:pStyle w:val="Didascalia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  <w:tab w:val="left" w:pos="8640"/>
                        <w:tab w:val="left" w:pos="10080"/>
                      </w:tabs>
                    </w:pPr>
                    <w:r>
                      <w:rPr>
                        <w:color w:val="C0C0C0"/>
                        <w:sz w:val="180"/>
                        <w:szCs w:val="180"/>
                      </w:rPr>
                      <w:t>PILOT  Phase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74A47"/>
    <w:multiLevelType w:val="hybridMultilevel"/>
    <w:tmpl w:val="7EC6F514"/>
    <w:styleLink w:val="Stileimportato1"/>
    <w:lvl w:ilvl="0" w:tplc="CBBECD00">
      <w:start w:val="1"/>
      <w:numFmt w:val="decimal"/>
      <w:lvlText w:val="%1."/>
      <w:lvlJc w:val="left"/>
      <w:pPr>
        <w:tabs>
          <w:tab w:val="left" w:pos="1872"/>
        </w:tabs>
        <w:ind w:left="4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E3E5316">
      <w:start w:val="1"/>
      <w:numFmt w:val="lowerLetter"/>
      <w:lvlText w:val="%2."/>
      <w:lvlJc w:val="left"/>
      <w:pPr>
        <w:tabs>
          <w:tab w:val="left" w:pos="1872"/>
        </w:tabs>
        <w:ind w:left="11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25E3BF8">
      <w:start w:val="1"/>
      <w:numFmt w:val="lowerRoman"/>
      <w:lvlText w:val="%3."/>
      <w:lvlJc w:val="left"/>
      <w:pPr>
        <w:tabs>
          <w:tab w:val="left" w:pos="1872"/>
        </w:tabs>
        <w:ind w:left="1866" w:hanging="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B4185E">
      <w:start w:val="1"/>
      <w:numFmt w:val="decimal"/>
      <w:lvlText w:val="%4."/>
      <w:lvlJc w:val="left"/>
      <w:pPr>
        <w:tabs>
          <w:tab w:val="left" w:pos="1872"/>
        </w:tabs>
        <w:ind w:left="25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D86182">
      <w:start w:val="1"/>
      <w:numFmt w:val="lowerLetter"/>
      <w:lvlText w:val="%5."/>
      <w:lvlJc w:val="left"/>
      <w:pPr>
        <w:tabs>
          <w:tab w:val="left" w:pos="1872"/>
        </w:tabs>
        <w:ind w:left="330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D361EEC">
      <w:start w:val="1"/>
      <w:numFmt w:val="lowerRoman"/>
      <w:lvlText w:val="%6."/>
      <w:lvlJc w:val="left"/>
      <w:pPr>
        <w:tabs>
          <w:tab w:val="left" w:pos="1872"/>
        </w:tabs>
        <w:ind w:left="4026" w:hanging="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B485CE8">
      <w:start w:val="1"/>
      <w:numFmt w:val="decimal"/>
      <w:lvlText w:val="%7."/>
      <w:lvlJc w:val="left"/>
      <w:pPr>
        <w:tabs>
          <w:tab w:val="left" w:pos="1872"/>
        </w:tabs>
        <w:ind w:left="47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9CC2AC4">
      <w:start w:val="1"/>
      <w:numFmt w:val="lowerLetter"/>
      <w:lvlText w:val="%8."/>
      <w:lvlJc w:val="left"/>
      <w:pPr>
        <w:tabs>
          <w:tab w:val="left" w:pos="1872"/>
        </w:tabs>
        <w:ind w:left="546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F8C3F4">
      <w:start w:val="1"/>
      <w:numFmt w:val="lowerRoman"/>
      <w:lvlText w:val="%9."/>
      <w:lvlJc w:val="left"/>
      <w:pPr>
        <w:tabs>
          <w:tab w:val="left" w:pos="1872"/>
        </w:tabs>
        <w:ind w:left="6186" w:hanging="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2BE34D48"/>
    <w:multiLevelType w:val="hybridMultilevel"/>
    <w:tmpl w:val="7EC6F514"/>
    <w:numStyleLink w:val="Stileimportato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311EB"/>
    <w:rsid w:val="00007073"/>
    <w:rsid w:val="00077F72"/>
    <w:rsid w:val="00151321"/>
    <w:rsid w:val="00223D86"/>
    <w:rsid w:val="002311EB"/>
    <w:rsid w:val="00302467"/>
    <w:rsid w:val="003869DE"/>
    <w:rsid w:val="004347A0"/>
    <w:rsid w:val="00562341"/>
    <w:rsid w:val="00582114"/>
    <w:rsid w:val="005D7AA5"/>
    <w:rsid w:val="006701FB"/>
    <w:rsid w:val="006A1631"/>
    <w:rsid w:val="00747861"/>
    <w:rsid w:val="00747D2C"/>
    <w:rsid w:val="007E15D7"/>
    <w:rsid w:val="0083187E"/>
    <w:rsid w:val="00835CAB"/>
    <w:rsid w:val="0084041C"/>
    <w:rsid w:val="009144AC"/>
    <w:rsid w:val="009F6DE3"/>
    <w:rsid w:val="00A65719"/>
    <w:rsid w:val="00A80416"/>
    <w:rsid w:val="00B8407A"/>
    <w:rsid w:val="00B87130"/>
    <w:rsid w:val="00C14127"/>
    <w:rsid w:val="00C93334"/>
    <w:rsid w:val="00D2330A"/>
    <w:rsid w:val="00D2769B"/>
    <w:rsid w:val="00D44157"/>
    <w:rsid w:val="00E1656C"/>
    <w:rsid w:val="00EA5F06"/>
    <w:rsid w:val="00EB6898"/>
    <w:rsid w:val="00F11369"/>
    <w:rsid w:val="00F17E39"/>
    <w:rsid w:val="00F7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7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styleId="Titolo1">
    <w:name w:val="heading 1"/>
    <w:next w:val="Normale"/>
    <w:uiPriority w:val="7"/>
    <w:pPr>
      <w:keepNext/>
      <w:keepLines/>
      <w:spacing w:before="240"/>
      <w:outlineLvl w:val="0"/>
    </w:pPr>
    <w:rPr>
      <w:rFonts w:ascii="Calibri Light" w:eastAsia="Calibri Light" w:hAnsi="Calibri Light" w:cs="Calibri Light"/>
      <w:color w:val="2E74B5"/>
      <w:sz w:val="32"/>
      <w:szCs w:val="32"/>
      <w:u w:color="2E74B5"/>
      <w:lang w:val="en-US"/>
    </w:rPr>
  </w:style>
  <w:style w:type="paragraph" w:styleId="Titolo2">
    <w:name w:val="heading 2"/>
    <w:next w:val="Normale"/>
    <w:pPr>
      <w:keepNext/>
      <w:keepLines/>
      <w:spacing w:before="40"/>
      <w:outlineLvl w:val="1"/>
    </w:pPr>
    <w:rPr>
      <w:rFonts w:ascii="Calibri Light" w:eastAsia="Calibri Light" w:hAnsi="Calibri Light" w:cs="Calibri Light"/>
      <w:color w:val="2E74B5"/>
      <w:sz w:val="26"/>
      <w:szCs w:val="26"/>
      <w:u w:color="2E74B5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styleId="Didascalia">
    <w:name w:val="caption"/>
    <w:pPr>
      <w:suppressAutoHyphens/>
      <w:outlineLvl w:val="0"/>
    </w:pPr>
    <w:rPr>
      <w:rFonts w:ascii="Calibri" w:eastAsia="Calibri" w:hAnsi="Calibri" w:cs="Calibri"/>
      <w:color w:val="000000"/>
      <w:sz w:val="36"/>
      <w:szCs w:val="36"/>
      <w:lang w:val="de-DE"/>
    </w:rPr>
  </w:style>
  <w:style w:type="paragraph" w:styleId="Pidipagina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styleId="Numeropagina">
    <w:name w:val="page number"/>
  </w:style>
  <w:style w:type="paragraph" w:styleId="Paragrafoelenco">
    <w:name w:val="List Paragraph"/>
    <w:pPr>
      <w:ind w:left="720"/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numbering" w:customStyle="1" w:styleId="Stileimportato1">
    <w:name w:val="Stile importato 1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7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styleId="Titolo1">
    <w:name w:val="heading 1"/>
    <w:next w:val="Normale"/>
    <w:uiPriority w:val="7"/>
    <w:pPr>
      <w:keepNext/>
      <w:keepLines/>
      <w:spacing w:before="240"/>
      <w:outlineLvl w:val="0"/>
    </w:pPr>
    <w:rPr>
      <w:rFonts w:ascii="Calibri Light" w:eastAsia="Calibri Light" w:hAnsi="Calibri Light" w:cs="Calibri Light"/>
      <w:color w:val="2E74B5"/>
      <w:sz w:val="32"/>
      <w:szCs w:val="32"/>
      <w:u w:color="2E74B5"/>
      <w:lang w:val="en-US"/>
    </w:rPr>
  </w:style>
  <w:style w:type="paragraph" w:styleId="Titolo2">
    <w:name w:val="heading 2"/>
    <w:next w:val="Normale"/>
    <w:pPr>
      <w:keepNext/>
      <w:keepLines/>
      <w:spacing w:before="40"/>
      <w:outlineLvl w:val="1"/>
    </w:pPr>
    <w:rPr>
      <w:rFonts w:ascii="Calibri Light" w:eastAsia="Calibri Light" w:hAnsi="Calibri Light" w:cs="Calibri Light"/>
      <w:color w:val="2E74B5"/>
      <w:sz w:val="26"/>
      <w:szCs w:val="26"/>
      <w:u w:color="2E74B5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styleId="Didascalia">
    <w:name w:val="caption"/>
    <w:pPr>
      <w:suppressAutoHyphens/>
      <w:outlineLvl w:val="0"/>
    </w:pPr>
    <w:rPr>
      <w:rFonts w:ascii="Calibri" w:eastAsia="Calibri" w:hAnsi="Calibri" w:cs="Calibri"/>
      <w:color w:val="000000"/>
      <w:sz w:val="36"/>
      <w:szCs w:val="36"/>
      <w:lang w:val="de-DE"/>
    </w:rPr>
  </w:style>
  <w:style w:type="paragraph" w:styleId="Pidipagina">
    <w:name w:val="foot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character" w:styleId="Numeropagina">
    <w:name w:val="page number"/>
  </w:style>
  <w:style w:type="paragraph" w:styleId="Paragrafoelenco">
    <w:name w:val="List Paragraph"/>
    <w:pPr>
      <w:ind w:left="720"/>
    </w:pPr>
    <w:rPr>
      <w:rFonts w:ascii="Calibri" w:eastAsia="Calibri" w:hAnsi="Calibri" w:cs="Calibri"/>
      <w:color w:val="000000"/>
      <w:sz w:val="24"/>
      <w:szCs w:val="24"/>
      <w:u w:color="000000"/>
      <w:lang w:val="en-US"/>
    </w:rPr>
  </w:style>
  <w:style w:type="numbering" w:customStyle="1" w:styleId="Stileimportato1">
    <w:name w:val="Stile importato 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823</Words>
  <Characters>4693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2016-10-31T15:25:00Z</cp:lastPrinted>
  <dcterms:created xsi:type="dcterms:W3CDTF">2016-10-31T16:44:00Z</dcterms:created>
  <dcterms:modified xsi:type="dcterms:W3CDTF">2016-10-31T16:44:00Z</dcterms:modified>
</cp:coreProperties>
</file>