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079" w:rsidRDefault="00592079" w:rsidP="00592079">
      <w:pPr>
        <w:rPr>
          <w:lang w:val="mt-MT"/>
        </w:rPr>
      </w:pPr>
      <w:r>
        <w:rPr>
          <w:rFonts w:ascii="Helvetica" w:hAnsi="Helvetica" w:cs="Helvetica"/>
          <w:noProof/>
        </w:rPr>
        <w:drawing>
          <wp:anchor distT="0" distB="0" distL="114300" distR="114300" simplePos="0" relativeHeight="251659264" behindDoc="0" locked="0" layoutInCell="1" allowOverlap="1" wp14:anchorId="2930E5AD" wp14:editId="53E7F37D">
            <wp:simplePos x="0" y="0"/>
            <wp:positionH relativeFrom="column">
              <wp:posOffset>1544320</wp:posOffset>
            </wp:positionH>
            <wp:positionV relativeFrom="paragraph">
              <wp:posOffset>342265</wp:posOffset>
            </wp:positionV>
            <wp:extent cx="2162810" cy="1487805"/>
            <wp:effectExtent l="0" t="0" r="0" b="10795"/>
            <wp:wrapTight wrapText="bothSides">
              <wp:wrapPolygon edited="0">
                <wp:start x="0" y="0"/>
                <wp:lineTo x="0" y="21388"/>
                <wp:lineTo x="21308" y="21388"/>
                <wp:lineTo x="2130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62810" cy="14878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r>
        <w:rPr>
          <w:rFonts w:ascii="Helvetica" w:hAnsi="Helvetica" w:cs="Helvetica"/>
          <w:noProof/>
        </w:rPr>
        <mc:AlternateContent>
          <mc:Choice Requires="wps">
            <w:drawing>
              <wp:anchor distT="0" distB="0" distL="114300" distR="114300" simplePos="0" relativeHeight="251661312" behindDoc="0" locked="0" layoutInCell="1" allowOverlap="1" wp14:anchorId="6836D38D" wp14:editId="1A5EB82B">
                <wp:simplePos x="0" y="0"/>
                <wp:positionH relativeFrom="column">
                  <wp:posOffset>726440</wp:posOffset>
                </wp:positionH>
                <wp:positionV relativeFrom="paragraph">
                  <wp:posOffset>107315</wp:posOffset>
                </wp:positionV>
                <wp:extent cx="4688840" cy="1301115"/>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4688840" cy="130111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592079" w:rsidRPr="00593F7B" w:rsidRDefault="00592079" w:rsidP="00592079">
                            <w:pPr>
                              <w:rPr>
                                <w:sz w:val="72"/>
                                <w:lang w:val="mt-MT"/>
                              </w:rPr>
                            </w:pPr>
                            <w:r>
                              <w:rPr>
                                <w:sz w:val="72"/>
                                <w:lang w:val="mt-MT"/>
                              </w:rPr>
                              <w:t>Formator pentru adul</w:t>
                            </w:r>
                            <w:r>
                              <w:rPr>
                                <w:sz w:val="72"/>
                                <w:lang w:val="ro-RO"/>
                              </w:rPr>
                              <w:t>ţ</w:t>
                            </w:r>
                            <w:r>
                              <w:rPr>
                                <w:sz w:val="72"/>
                                <w:lang w:val="mt-MT"/>
                              </w:rPr>
                              <w:t xml:space="preserve">i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57.2pt;margin-top:8.45pt;width:369.2pt;height:102.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" filled="f" stroked="f">
                <v:textbox>
                  <w:txbxContent>
                    <w:p w:rsidR="00592079" w:rsidRPr="00593F7B" w:rsidRDefault="00592079" w:rsidP="00592079">
                      <w:pPr>
                        <w:rPr>
                          <w:sz w:val="72"/>
                          <w:lang w:val="mt-MT"/>
                        </w:rPr>
                      </w:pPr>
                      <w:r>
                        <w:rPr>
                          <w:sz w:val="72"/>
                          <w:lang w:val="mt-MT"/>
                        </w:rPr>
                        <w:t>Formator pentru adul</w:t>
                      </w:r>
                      <w:r>
                        <w:rPr>
                          <w:sz w:val="72"/>
                          <w:lang w:val="ro-RO"/>
                        </w:rPr>
                        <w:t>ţ</w:t>
                      </w:r>
                      <w:r>
                        <w:rPr>
                          <w:sz w:val="72"/>
                          <w:lang w:val="mt-MT"/>
                        </w:rPr>
                        <w:t xml:space="preserve">i </w:t>
                      </w:r>
                    </w:p>
                  </w:txbxContent>
                </v:textbox>
                <w10:wrap type="square"/>
              </v:shape>
            </w:pict>
          </mc:Fallback>
        </mc:AlternateContent>
      </w: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r>
        <w:rPr>
          <w:rFonts w:ascii="Helvetica" w:hAnsi="Helvetica" w:cs="Helvetica"/>
          <w:noProof/>
        </w:rPr>
        <mc:AlternateContent>
          <mc:Choice Requires="wps">
            <w:drawing>
              <wp:anchor distT="0" distB="0" distL="114300" distR="114300" simplePos="0" relativeHeight="251662336" behindDoc="0" locked="0" layoutInCell="1" allowOverlap="1" wp14:anchorId="273B8B69" wp14:editId="32600181">
                <wp:simplePos x="0" y="0"/>
                <wp:positionH relativeFrom="column">
                  <wp:posOffset>967105</wp:posOffset>
                </wp:positionH>
                <wp:positionV relativeFrom="paragraph">
                  <wp:posOffset>137160</wp:posOffset>
                </wp:positionV>
                <wp:extent cx="3314700" cy="946150"/>
                <wp:effectExtent l="0" t="0" r="0" b="6350"/>
                <wp:wrapSquare wrapText="bothSides"/>
                <wp:docPr id="4" name="Text Box 4"/>
                <wp:cNvGraphicFramePr/>
                <a:graphic xmlns:a="http://schemas.openxmlformats.org/drawingml/2006/main">
                  <a:graphicData uri="http://schemas.microsoft.com/office/word/2010/wordprocessingShape">
                    <wps:wsp>
                      <wps:cNvSpPr txBox="1"/>
                      <wps:spPr>
                        <a:xfrm>
                          <a:off x="0" y="0"/>
                          <a:ext cx="3314700" cy="9461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592079" w:rsidRPr="00593F7B" w:rsidRDefault="00F25E80" w:rsidP="00592079">
                            <w:pPr>
                              <w:jc w:val="center"/>
                              <w:rPr>
                                <w:sz w:val="48"/>
                                <w:u w:val="single"/>
                                <w:lang w:val="mt-MT"/>
                              </w:rPr>
                            </w:pPr>
                            <w:r>
                              <w:rPr>
                                <w:sz w:val="48"/>
                                <w:u w:val="single"/>
                                <w:lang w:val="mt-MT"/>
                              </w:rPr>
                              <w:t xml:space="preserve"> </w:t>
                            </w:r>
                            <w:r w:rsidR="00592079">
                              <w:rPr>
                                <w:sz w:val="48"/>
                                <w:u w:val="single"/>
                                <w:lang w:val="mt-MT"/>
                              </w:rPr>
                              <w:t>Descrierea cursului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 o:spid="_x0000_s1027" type="#_x0000_t202" style="position:absolute;margin-left:76.15pt;margin-top:10.8pt;width:261pt;height:74.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" filled="f" stroked="f">
                <v:textbox>
                  <w:txbxContent>
                    <w:p w:rsidR="00592079" w:rsidRPr="00593F7B" w:rsidRDefault="00F25E80" w:rsidP="00592079">
                      <w:pPr>
                        <w:jc w:val="center"/>
                        <w:rPr>
                          <w:sz w:val="48"/>
                          <w:u w:val="single"/>
                          <w:lang w:val="mt-MT"/>
                        </w:rPr>
                      </w:pPr>
                      <w:r>
                        <w:rPr>
                          <w:sz w:val="48"/>
                          <w:u w:val="single"/>
                          <w:lang w:val="mt-MT"/>
                        </w:rPr>
                        <w:t xml:space="preserve"> </w:t>
                      </w:r>
                      <w:r w:rsidR="00592079">
                        <w:rPr>
                          <w:sz w:val="48"/>
                          <w:u w:val="single"/>
                          <w:lang w:val="mt-MT"/>
                        </w:rPr>
                        <w:t>Descrierea cursului</w:t>
                      </w:r>
                    </w:p>
                  </w:txbxContent>
                </v:textbox>
                <w10:wrap type="square"/>
              </v:shape>
            </w:pict>
          </mc:Fallback>
        </mc:AlternateContent>
      </w: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bookmarkStart w:id="0" w:name="_GoBack"/>
      <w:bookmarkEnd w:id="0"/>
      <w:r>
        <w:rPr>
          <w:rFonts w:ascii="Helvetica" w:hAnsi="Helvetica" w:cs="Helvetica"/>
          <w:noProof/>
        </w:rPr>
        <mc:AlternateContent>
          <mc:Choice Requires="wps">
            <w:drawing>
              <wp:anchor distT="0" distB="0" distL="114300" distR="114300" simplePos="0" relativeHeight="251664384" behindDoc="0" locked="0" layoutInCell="1" allowOverlap="1" wp14:anchorId="4D2DECFE" wp14:editId="75E9AA9B">
                <wp:simplePos x="0" y="0"/>
                <wp:positionH relativeFrom="column">
                  <wp:posOffset>1993900</wp:posOffset>
                </wp:positionH>
                <wp:positionV relativeFrom="paragraph">
                  <wp:posOffset>24765</wp:posOffset>
                </wp:positionV>
                <wp:extent cx="1600835" cy="800100"/>
                <wp:effectExtent l="0" t="0" r="0" b="12700"/>
                <wp:wrapSquare wrapText="bothSides"/>
                <wp:docPr id="6" name="Text Box 6"/>
                <wp:cNvGraphicFramePr/>
                <a:graphic xmlns:a="http://schemas.openxmlformats.org/drawingml/2006/main">
                  <a:graphicData uri="http://schemas.microsoft.com/office/word/2010/wordprocessingShape">
                    <wps:wsp>
                      <wps:cNvSpPr txBox="1"/>
                      <wps:spPr>
                        <a:xfrm>
                          <a:off x="0" y="0"/>
                          <a:ext cx="1600835" cy="8001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592079" w:rsidRDefault="00592079" w:rsidP="00592079">
                            <w:pPr>
                              <w:jc w:val="center"/>
                              <w:rPr>
                                <w:b/>
                                <w:sz w:val="40"/>
                                <w:lang w:val="mt-MT"/>
                              </w:rPr>
                            </w:pPr>
                            <w:r w:rsidRPr="00593F7B">
                              <w:rPr>
                                <w:b/>
                                <w:sz w:val="40"/>
                                <w:lang w:val="mt-MT"/>
                              </w:rPr>
                              <w:t xml:space="preserve">EQF </w:t>
                            </w:r>
                            <w:r>
                              <w:rPr>
                                <w:b/>
                                <w:sz w:val="40"/>
                                <w:lang w:val="mt-MT"/>
                              </w:rPr>
                              <w:t>Nivel 5</w:t>
                            </w:r>
                          </w:p>
                          <w:p w:rsidR="00592079" w:rsidRPr="00593F7B" w:rsidRDefault="00592079" w:rsidP="00592079">
                            <w:pPr>
                              <w:jc w:val="center"/>
                              <w:rPr>
                                <w:b/>
                                <w:sz w:val="40"/>
                                <w:lang w:val="mt-MT"/>
                              </w:rPr>
                            </w:pPr>
                            <w:r>
                              <w:rPr>
                                <w:b/>
                                <w:sz w:val="40"/>
                                <w:lang w:val="mt-MT"/>
                              </w:rPr>
                              <w:t>6 ECVET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6" o:spid="_x0000_s1028" type="#_x0000_t202" style="position:absolute;margin-left:157pt;margin-top:1.95pt;width:126.05pt;height:63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" filled="f" stroked="f">
                <v:textbox>
                  <w:txbxContent>
                    <w:p w:rsidR="00592079" w:rsidRDefault="00592079" w:rsidP="00592079">
                      <w:pPr>
                        <w:jc w:val="center"/>
                        <w:rPr>
                          <w:b/>
                          <w:sz w:val="40"/>
                          <w:lang w:val="mt-MT"/>
                        </w:rPr>
                      </w:pPr>
                      <w:r w:rsidRPr="00593F7B">
                        <w:rPr>
                          <w:b/>
                          <w:sz w:val="40"/>
                          <w:lang w:val="mt-MT"/>
                        </w:rPr>
                        <w:t xml:space="preserve">EQF </w:t>
                      </w:r>
                      <w:r>
                        <w:rPr>
                          <w:b/>
                          <w:sz w:val="40"/>
                          <w:lang w:val="mt-MT"/>
                        </w:rPr>
                        <w:t>Nivel 5</w:t>
                      </w:r>
                    </w:p>
                    <w:p w:rsidR="00592079" w:rsidRPr="00593F7B" w:rsidRDefault="00592079" w:rsidP="00592079">
                      <w:pPr>
                        <w:jc w:val="center"/>
                        <w:rPr>
                          <w:b/>
                          <w:sz w:val="40"/>
                          <w:lang w:val="mt-MT"/>
                        </w:rPr>
                      </w:pPr>
                      <w:r>
                        <w:rPr>
                          <w:b/>
                          <w:sz w:val="40"/>
                          <w:lang w:val="mt-MT"/>
                        </w:rPr>
                        <w:t>6 ECVET</w:t>
                      </w:r>
                    </w:p>
                  </w:txbxContent>
                </v:textbox>
                <w10:wrap type="square"/>
              </v:shape>
            </w:pict>
          </mc:Fallback>
        </mc:AlternateContent>
      </w: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Pr="00593F7B" w:rsidRDefault="00592079" w:rsidP="00592079">
      <w:pPr>
        <w:rPr>
          <w:lang w:val="mt-MT"/>
        </w:rPr>
      </w:pPr>
    </w:p>
    <w:p w:rsidR="00592079" w:rsidRDefault="00592079" w:rsidP="00592079">
      <w:pPr>
        <w:tabs>
          <w:tab w:val="left" w:pos="1872"/>
        </w:tabs>
        <w:rPr>
          <w:lang w:val="mt-MT"/>
        </w:rPr>
      </w:pPr>
      <w:r>
        <w:rPr>
          <w:lang w:val="mt-MT"/>
        </w:rPr>
        <w:tab/>
      </w:r>
    </w:p>
    <w:p w:rsidR="00592079" w:rsidRDefault="00592079" w:rsidP="00592079">
      <w:pPr>
        <w:tabs>
          <w:tab w:val="left" w:pos="1872"/>
        </w:tabs>
        <w:rPr>
          <w:lang w:val="mt-MT"/>
        </w:rPr>
      </w:pPr>
    </w:p>
    <w:p w:rsidR="00592079" w:rsidRDefault="00592079" w:rsidP="00592079">
      <w:pPr>
        <w:tabs>
          <w:tab w:val="left" w:pos="1872"/>
        </w:tabs>
        <w:rPr>
          <w:lang w:val="mt-MT"/>
        </w:rPr>
      </w:pPr>
    </w:p>
    <w:p w:rsidR="00592079" w:rsidRDefault="00592079" w:rsidP="00592079">
      <w:pPr>
        <w:tabs>
          <w:tab w:val="left" w:pos="1872"/>
        </w:tabs>
        <w:rPr>
          <w:lang w:val="mt-MT"/>
        </w:rPr>
      </w:pPr>
    </w:p>
    <w:p w:rsidR="00592079" w:rsidRDefault="00592079" w:rsidP="00592079">
      <w:pPr>
        <w:tabs>
          <w:tab w:val="left" w:pos="1872"/>
        </w:tabs>
        <w:rPr>
          <w:lang w:val="mt-MT"/>
        </w:rPr>
      </w:pPr>
      <w:r>
        <w:rPr>
          <w:rFonts w:ascii="Helvetica" w:hAnsi="Helvetica" w:cs="Helvetica"/>
          <w:noProof/>
        </w:rPr>
        <w:drawing>
          <wp:anchor distT="0" distB="0" distL="114300" distR="114300" simplePos="0" relativeHeight="251660288" behindDoc="0" locked="0" layoutInCell="1" allowOverlap="1" wp14:anchorId="3FAB9BB0" wp14:editId="358097F3">
            <wp:simplePos x="0" y="0"/>
            <wp:positionH relativeFrom="column">
              <wp:posOffset>2801620</wp:posOffset>
            </wp:positionH>
            <wp:positionV relativeFrom="paragraph">
              <wp:posOffset>166878</wp:posOffset>
            </wp:positionV>
            <wp:extent cx="3423920" cy="969645"/>
            <wp:effectExtent l="0" t="0" r="5080" b="0"/>
            <wp:wrapTight wrapText="bothSides">
              <wp:wrapPolygon edited="0">
                <wp:start x="0" y="0"/>
                <wp:lineTo x="0" y="20935"/>
                <wp:lineTo x="21472" y="20935"/>
                <wp:lineTo x="21472"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23920" cy="9696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92079" w:rsidRDefault="00592079" w:rsidP="00592079">
      <w:pPr>
        <w:tabs>
          <w:tab w:val="left" w:pos="1872"/>
        </w:tabs>
        <w:rPr>
          <w:lang w:val="mt-MT"/>
        </w:rPr>
      </w:pPr>
      <w:r>
        <w:rPr>
          <w:rFonts w:ascii="Helvetica" w:hAnsi="Helvetica" w:cs="Helvetica"/>
          <w:noProof/>
        </w:rPr>
        <mc:AlternateContent>
          <mc:Choice Requires="wps">
            <w:drawing>
              <wp:anchor distT="0" distB="0" distL="114300" distR="114300" simplePos="0" relativeHeight="251663360" behindDoc="0" locked="0" layoutInCell="1" allowOverlap="1" wp14:anchorId="26403E49" wp14:editId="09A23A1C">
                <wp:simplePos x="0" y="0"/>
                <wp:positionH relativeFrom="column">
                  <wp:posOffset>-179705</wp:posOffset>
                </wp:positionH>
                <wp:positionV relativeFrom="paragraph">
                  <wp:posOffset>259080</wp:posOffset>
                </wp:positionV>
                <wp:extent cx="2396490" cy="91440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2396490" cy="914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592079" w:rsidRPr="00593F7B" w:rsidRDefault="00592079" w:rsidP="00592079">
                            <w:pPr>
                              <w:rPr>
                                <w:sz w:val="36"/>
                                <w:lang w:val="mt-MT"/>
                              </w:rPr>
                            </w:pPr>
                            <w:r w:rsidRPr="00593F7B">
                              <w:rPr>
                                <w:sz w:val="36"/>
                                <w:lang w:val="mt-MT"/>
                              </w:rPr>
                              <w:t>www.ilpo55.eu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5" o:spid="_x0000_s1029" type="#_x0000_t202" style="position:absolute;margin-left:-14.15pt;margin-top:20.4pt;width:188.7pt;height:1in;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" filled="f" stroked="f">
                <v:textbox>
                  <w:txbxContent>
                    <w:p w:rsidR="00592079" w:rsidRPr="00593F7B" w:rsidRDefault="00592079" w:rsidP="00592079">
                      <w:pPr>
                        <w:rPr>
                          <w:sz w:val="36"/>
                          <w:lang w:val="mt-MT"/>
                        </w:rPr>
                      </w:pPr>
                      <w:r w:rsidRPr="00593F7B">
                        <w:rPr>
                          <w:sz w:val="36"/>
                          <w:lang w:val="mt-MT"/>
                        </w:rPr>
                        <w:t>www.ilpo55.eu</w:t>
                      </w:r>
                    </w:p>
                  </w:txbxContent>
                </v:textbox>
                <w10:wrap type="square"/>
              </v:shape>
            </w:pict>
          </mc:Fallback>
        </mc:AlternateContent>
      </w:r>
    </w:p>
    <w:p w:rsidR="00592079" w:rsidRDefault="00592079" w:rsidP="00592079">
      <w:pPr>
        <w:tabs>
          <w:tab w:val="left" w:pos="1872"/>
        </w:tabs>
        <w:rPr>
          <w:lang w:val="mt-MT"/>
        </w:rPr>
      </w:pPr>
    </w:p>
    <w:p w:rsidR="00592079" w:rsidRDefault="00592079" w:rsidP="00592079">
      <w:pPr>
        <w:tabs>
          <w:tab w:val="left" w:pos="1872"/>
        </w:tabs>
        <w:rPr>
          <w:lang w:val="mt-MT"/>
        </w:rPr>
      </w:pPr>
    </w:p>
    <w:p w:rsidR="00592079" w:rsidRDefault="00592079" w:rsidP="00592079">
      <w:pPr>
        <w:tabs>
          <w:tab w:val="left" w:pos="1872"/>
        </w:tabs>
        <w:rPr>
          <w:lang w:val="mt-MT"/>
        </w:rPr>
      </w:pPr>
    </w:p>
    <w:p w:rsidR="00592079" w:rsidRDefault="00592079" w:rsidP="00592079">
      <w:pPr>
        <w:tabs>
          <w:tab w:val="left" w:pos="1872"/>
        </w:tabs>
        <w:rPr>
          <w:lang w:val="mt-MT"/>
        </w:rPr>
      </w:pPr>
    </w:p>
    <w:p w:rsidR="00592079" w:rsidRDefault="00592079" w:rsidP="00592079">
      <w:pPr>
        <w:tabs>
          <w:tab w:val="left" w:pos="1872"/>
        </w:tabs>
        <w:rPr>
          <w:lang w:val="mt-MT"/>
        </w:rPr>
      </w:pPr>
    </w:p>
    <w:p w:rsidR="00592079" w:rsidRPr="008A3C69" w:rsidRDefault="00592079" w:rsidP="008A3C69">
      <w:pPr>
        <w:pStyle w:val="Heading1"/>
        <w:rPr>
          <w:lang w:val="mt-MT"/>
        </w:rPr>
      </w:pPr>
      <w:r w:rsidRPr="008A3C69">
        <w:rPr>
          <w:lang w:val="mt-MT"/>
        </w:rPr>
        <w:lastRenderedPageBreak/>
        <w:t xml:space="preserve">Justificarea </w:t>
      </w:r>
      <w:r w:rsidRPr="008A3C69">
        <w:rPr>
          <w:lang w:val="mt-MT"/>
        </w:rPr>
        <w:t>curs</w:t>
      </w:r>
      <w:r w:rsidRPr="008A3C69">
        <w:rPr>
          <w:lang w:val="mt-MT"/>
        </w:rPr>
        <w:t xml:space="preserve">ului </w:t>
      </w:r>
    </w:p>
    <w:p w:rsidR="00592079" w:rsidRPr="00592079" w:rsidRDefault="00592079" w:rsidP="00592079">
      <w:pPr>
        <w:tabs>
          <w:tab w:val="left" w:pos="1872"/>
        </w:tabs>
        <w:spacing w:line="360" w:lineRule="auto"/>
        <w:jc w:val="both"/>
        <w:rPr>
          <w:b/>
          <w:lang w:val="mt-MT"/>
        </w:rPr>
      </w:pPr>
    </w:p>
    <w:p w:rsidR="00592079" w:rsidRPr="00592079" w:rsidRDefault="00592079" w:rsidP="00592079">
      <w:pPr>
        <w:tabs>
          <w:tab w:val="left" w:pos="1872"/>
        </w:tabs>
        <w:spacing w:line="360" w:lineRule="auto"/>
        <w:jc w:val="both"/>
        <w:rPr>
          <w:b/>
          <w:lang w:val="mt-MT"/>
        </w:rPr>
      </w:pPr>
      <w:r w:rsidRPr="00592079">
        <w:rPr>
          <w:b/>
          <w:lang w:val="mt-MT"/>
        </w:rPr>
        <w:t xml:space="preserve">Cursul formator pentru adulți este conceput </w:t>
      </w:r>
      <w:r w:rsidR="0037502A">
        <w:rPr>
          <w:b/>
          <w:lang w:val="ro-RO"/>
        </w:rPr>
        <w:t>cu</w:t>
      </w:r>
      <w:r>
        <w:rPr>
          <w:b/>
          <w:lang w:val="ro-RO"/>
        </w:rPr>
        <w:t xml:space="preserve"> scopul de a oferi </w:t>
      </w:r>
      <w:r w:rsidRPr="00592079">
        <w:rPr>
          <w:b/>
          <w:lang w:val="mt-MT"/>
        </w:rPr>
        <w:t>cunoștințe</w:t>
      </w:r>
      <w:r w:rsidRPr="00592079">
        <w:rPr>
          <w:b/>
          <w:lang w:val="mt-MT"/>
        </w:rPr>
        <w:t xml:space="preserve"> </w:t>
      </w:r>
      <w:r>
        <w:rPr>
          <w:b/>
          <w:lang w:val="ro-RO"/>
        </w:rPr>
        <w:t>de bază</w:t>
      </w:r>
      <w:r w:rsidRPr="00592079">
        <w:rPr>
          <w:b/>
          <w:lang w:val="mt-MT"/>
        </w:rPr>
        <w:t xml:space="preserve">, aptitudini și competențe </w:t>
      </w:r>
      <w:r w:rsidR="0037502A">
        <w:rPr>
          <w:b/>
          <w:lang w:val="ro-RO"/>
        </w:rPr>
        <w:t xml:space="preserve">necesare </w:t>
      </w:r>
      <w:r w:rsidRPr="00592079">
        <w:rPr>
          <w:b/>
          <w:lang w:val="mt-MT"/>
        </w:rPr>
        <w:t xml:space="preserve">pentru a </w:t>
      </w:r>
      <w:r w:rsidR="0037502A">
        <w:rPr>
          <w:b/>
          <w:lang w:val="ro-RO"/>
        </w:rPr>
        <w:t>proiecta</w:t>
      </w:r>
      <w:r w:rsidRPr="00592079">
        <w:rPr>
          <w:b/>
          <w:lang w:val="mt-MT"/>
        </w:rPr>
        <w:t xml:space="preserve">, livra și </w:t>
      </w:r>
      <w:r w:rsidR="0037502A">
        <w:rPr>
          <w:b/>
          <w:lang w:val="ro-RO"/>
        </w:rPr>
        <w:t xml:space="preserve">derula </w:t>
      </w:r>
      <w:r w:rsidRPr="00592079">
        <w:rPr>
          <w:b/>
          <w:lang w:val="mt-MT"/>
        </w:rPr>
        <w:t xml:space="preserve">sesiuni de formare pentru studenții adulți. Cursul oferă o privire de ansamblu care </w:t>
      </w:r>
      <w:r w:rsidR="0037502A">
        <w:rPr>
          <w:b/>
          <w:lang w:val="ro-RO"/>
        </w:rPr>
        <w:t xml:space="preserve">mai apoi </w:t>
      </w:r>
      <w:r w:rsidRPr="00592079">
        <w:rPr>
          <w:b/>
          <w:lang w:val="mt-MT"/>
        </w:rPr>
        <w:t>po</w:t>
      </w:r>
      <w:r w:rsidR="0037502A">
        <w:rPr>
          <w:b/>
          <w:lang w:val="ro-RO"/>
        </w:rPr>
        <w:t>a</w:t>
      </w:r>
      <w:r w:rsidRPr="00592079">
        <w:rPr>
          <w:b/>
          <w:lang w:val="mt-MT"/>
        </w:rPr>
        <w:t>t</w:t>
      </w:r>
      <w:r w:rsidR="0037502A">
        <w:rPr>
          <w:b/>
          <w:lang w:val="ro-RO"/>
        </w:rPr>
        <w:t>e</w:t>
      </w:r>
      <w:r w:rsidRPr="00592079">
        <w:rPr>
          <w:b/>
          <w:lang w:val="mt-MT"/>
        </w:rPr>
        <w:t xml:space="preserve"> fi </w:t>
      </w:r>
      <w:r w:rsidR="0037502A">
        <w:rPr>
          <w:b/>
          <w:lang w:val="ro-RO"/>
        </w:rPr>
        <w:t xml:space="preserve">adaptată </w:t>
      </w:r>
      <w:r w:rsidRPr="00592079">
        <w:rPr>
          <w:b/>
          <w:lang w:val="mt-MT"/>
        </w:rPr>
        <w:t xml:space="preserve"> la cerințele sectorului </w:t>
      </w:r>
      <w:r w:rsidR="0037502A">
        <w:rPr>
          <w:b/>
          <w:lang w:val="ro-RO"/>
        </w:rPr>
        <w:t xml:space="preserve">băncilor şi a </w:t>
      </w:r>
      <w:r w:rsidRPr="00592079">
        <w:rPr>
          <w:b/>
          <w:lang w:val="mt-MT"/>
        </w:rPr>
        <w:t xml:space="preserve">serviciilor financiare. Scopul principal </w:t>
      </w:r>
      <w:r w:rsidR="0037502A">
        <w:rPr>
          <w:b/>
          <w:lang w:val="ro-RO"/>
        </w:rPr>
        <w:t xml:space="preserve">al cursului </w:t>
      </w:r>
      <w:r w:rsidRPr="00592079">
        <w:rPr>
          <w:b/>
          <w:lang w:val="mt-MT"/>
        </w:rPr>
        <w:t xml:space="preserve">este de a oferi o perspectivă profesională pentru </w:t>
      </w:r>
      <w:r w:rsidR="00CB0AC9">
        <w:rPr>
          <w:b/>
          <w:lang w:val="mt-MT"/>
        </w:rPr>
        <w:t>angaja</w:t>
      </w:r>
      <w:r w:rsidR="00CB0AC9">
        <w:rPr>
          <w:b/>
          <w:lang w:val="ro-RO"/>
        </w:rPr>
        <w:t>ţ</w:t>
      </w:r>
      <w:r w:rsidR="0037502A" w:rsidRPr="00592079">
        <w:rPr>
          <w:b/>
          <w:lang w:val="mt-MT"/>
        </w:rPr>
        <w:t>i</w:t>
      </w:r>
      <w:r w:rsidR="0037502A">
        <w:rPr>
          <w:b/>
          <w:lang w:val="ro-RO"/>
        </w:rPr>
        <w:t xml:space="preserve">i cu vârste de </w:t>
      </w:r>
      <w:r w:rsidRPr="00592079">
        <w:rPr>
          <w:b/>
          <w:lang w:val="mt-MT"/>
        </w:rPr>
        <w:t xml:space="preserve">peste 55 </w:t>
      </w:r>
      <w:r w:rsidR="0037502A">
        <w:rPr>
          <w:b/>
          <w:lang w:val="ro-RO"/>
        </w:rPr>
        <w:t xml:space="preserve">ani, punând la dispoziţie </w:t>
      </w:r>
      <w:r w:rsidRPr="00592079">
        <w:rPr>
          <w:b/>
          <w:lang w:val="mt-MT"/>
        </w:rPr>
        <w:t xml:space="preserve">elementele esențiale necesare </w:t>
      </w:r>
      <w:r w:rsidR="0037502A">
        <w:rPr>
          <w:b/>
          <w:lang w:val="ro-RO"/>
        </w:rPr>
        <w:t xml:space="preserve">unei </w:t>
      </w:r>
      <w:r w:rsidR="0037502A">
        <w:rPr>
          <w:b/>
          <w:lang w:val="mt-MT"/>
        </w:rPr>
        <w:t>cooper</w:t>
      </w:r>
      <w:r w:rsidR="0037502A">
        <w:rPr>
          <w:b/>
          <w:lang w:val="ro-RO"/>
        </w:rPr>
        <w:t>ări</w:t>
      </w:r>
      <w:r w:rsidRPr="00592079">
        <w:rPr>
          <w:b/>
          <w:lang w:val="mt-MT"/>
        </w:rPr>
        <w:t xml:space="preserve"> cu colegii lor, astfel încât să se asigure transferul efectiv de cunoștințe, în special pentru generația mai tânără </w:t>
      </w:r>
      <w:r w:rsidR="0037502A">
        <w:rPr>
          <w:b/>
          <w:lang w:val="ro-RO"/>
        </w:rPr>
        <w:t xml:space="preserve">de </w:t>
      </w:r>
      <w:r w:rsidR="0037502A">
        <w:rPr>
          <w:b/>
          <w:lang w:val="mt-MT"/>
        </w:rPr>
        <w:t xml:space="preserve"> angajați</w:t>
      </w:r>
      <w:r w:rsidR="0037502A">
        <w:rPr>
          <w:b/>
          <w:lang w:val="ro-RO"/>
        </w:rPr>
        <w:t xml:space="preserve"> din sectorul serviciilor financiare.</w:t>
      </w:r>
    </w:p>
    <w:p w:rsidR="00592079" w:rsidRPr="00592079" w:rsidRDefault="00592079" w:rsidP="00592079">
      <w:pPr>
        <w:tabs>
          <w:tab w:val="left" w:pos="1872"/>
        </w:tabs>
        <w:spacing w:line="360" w:lineRule="auto"/>
        <w:jc w:val="both"/>
        <w:rPr>
          <w:b/>
          <w:lang w:val="mt-MT"/>
        </w:rPr>
      </w:pPr>
    </w:p>
    <w:p w:rsidR="00592079" w:rsidRPr="00592079" w:rsidRDefault="00592079" w:rsidP="00592079">
      <w:pPr>
        <w:tabs>
          <w:tab w:val="left" w:pos="1872"/>
        </w:tabs>
        <w:spacing w:line="360" w:lineRule="auto"/>
        <w:jc w:val="both"/>
        <w:rPr>
          <w:b/>
          <w:lang w:val="mt-MT"/>
        </w:rPr>
      </w:pPr>
      <w:r w:rsidRPr="00592079">
        <w:rPr>
          <w:b/>
          <w:lang w:val="mt-MT"/>
        </w:rPr>
        <w:t>Cursul este alcătuit din următoarele 3 unități:</w:t>
      </w:r>
    </w:p>
    <w:p w:rsidR="00592079" w:rsidRPr="00592079" w:rsidRDefault="00592079" w:rsidP="00592079">
      <w:pPr>
        <w:tabs>
          <w:tab w:val="left" w:pos="1872"/>
        </w:tabs>
        <w:spacing w:line="360" w:lineRule="auto"/>
        <w:jc w:val="both"/>
        <w:rPr>
          <w:b/>
          <w:lang w:val="mt-MT"/>
        </w:rPr>
      </w:pPr>
      <w:r w:rsidRPr="00592079">
        <w:rPr>
          <w:b/>
          <w:lang w:val="mt-MT"/>
        </w:rPr>
        <w:t>• Unitatea 1: Analiza, proiectarea si livrarea de activități de formare (2 ECVET)</w:t>
      </w:r>
    </w:p>
    <w:p w:rsidR="00592079" w:rsidRPr="00592079" w:rsidRDefault="00592079" w:rsidP="00592079">
      <w:pPr>
        <w:tabs>
          <w:tab w:val="left" w:pos="1872"/>
        </w:tabs>
        <w:spacing w:line="360" w:lineRule="auto"/>
        <w:jc w:val="both"/>
        <w:rPr>
          <w:b/>
          <w:lang w:val="mt-MT"/>
        </w:rPr>
      </w:pPr>
      <w:r w:rsidRPr="00592079">
        <w:rPr>
          <w:b/>
          <w:lang w:val="mt-MT"/>
        </w:rPr>
        <w:t xml:space="preserve">• Unitatea 2: </w:t>
      </w:r>
      <w:r w:rsidR="0037502A">
        <w:rPr>
          <w:b/>
          <w:lang w:val="ro-RO"/>
        </w:rPr>
        <w:t>Î</w:t>
      </w:r>
      <w:r w:rsidR="0037502A" w:rsidRPr="00592079">
        <w:rPr>
          <w:b/>
          <w:lang w:val="mt-MT"/>
        </w:rPr>
        <w:t>nvățare</w:t>
      </w:r>
      <w:r w:rsidR="0037502A">
        <w:rPr>
          <w:b/>
          <w:lang w:val="ro-RO"/>
        </w:rPr>
        <w:t xml:space="preserve">a </w:t>
      </w:r>
      <w:r w:rsidR="00693A2D">
        <w:rPr>
          <w:b/>
          <w:lang w:val="ro-RO"/>
        </w:rPr>
        <w:t xml:space="preserve">asistată de </w:t>
      </w:r>
      <w:r w:rsidR="0037502A">
        <w:rPr>
          <w:b/>
          <w:lang w:val="ro-RO"/>
        </w:rPr>
        <w:t>noile t</w:t>
      </w:r>
      <w:r w:rsidR="0037502A">
        <w:rPr>
          <w:b/>
          <w:lang w:val="mt-MT"/>
        </w:rPr>
        <w:t>ehnologi</w:t>
      </w:r>
      <w:r w:rsidR="0037502A">
        <w:rPr>
          <w:b/>
          <w:lang w:val="ro-RO"/>
        </w:rPr>
        <w:t>i</w:t>
      </w:r>
      <w:r w:rsidRPr="00592079">
        <w:rPr>
          <w:b/>
          <w:lang w:val="mt-MT"/>
        </w:rPr>
        <w:t xml:space="preserve"> (2 ECVET)</w:t>
      </w:r>
    </w:p>
    <w:p w:rsidR="00592079" w:rsidRPr="00592079" w:rsidRDefault="00592079" w:rsidP="00592079">
      <w:pPr>
        <w:tabs>
          <w:tab w:val="left" w:pos="1872"/>
        </w:tabs>
        <w:spacing w:line="360" w:lineRule="auto"/>
        <w:jc w:val="both"/>
        <w:rPr>
          <w:b/>
          <w:lang w:val="mt-MT"/>
        </w:rPr>
      </w:pPr>
      <w:r w:rsidRPr="00592079">
        <w:rPr>
          <w:b/>
          <w:lang w:val="mt-MT"/>
        </w:rPr>
        <w:t>• Unitatea 3: Mentor</w:t>
      </w:r>
      <w:r w:rsidR="000D683E">
        <w:rPr>
          <w:b/>
          <w:lang w:val="ro-RO"/>
        </w:rPr>
        <w:t xml:space="preserve">atul </w:t>
      </w:r>
      <w:r w:rsidRPr="00592079">
        <w:rPr>
          <w:b/>
          <w:lang w:val="mt-MT"/>
        </w:rPr>
        <w:t xml:space="preserve"> (2 ECVET)</w:t>
      </w:r>
    </w:p>
    <w:p w:rsidR="00592079" w:rsidRPr="00592079" w:rsidRDefault="00592079" w:rsidP="00592079">
      <w:pPr>
        <w:tabs>
          <w:tab w:val="left" w:pos="1872"/>
        </w:tabs>
        <w:spacing w:line="360" w:lineRule="auto"/>
        <w:jc w:val="both"/>
        <w:rPr>
          <w:b/>
          <w:lang w:val="mt-MT"/>
        </w:rPr>
      </w:pPr>
    </w:p>
    <w:p w:rsidR="008A3C69" w:rsidRDefault="008A3C69" w:rsidP="008A3C69">
      <w:pPr>
        <w:tabs>
          <w:tab w:val="left" w:pos="1872"/>
        </w:tabs>
        <w:spacing w:line="360" w:lineRule="auto"/>
        <w:jc w:val="both"/>
        <w:rPr>
          <w:b/>
          <w:lang w:val="mt-MT"/>
        </w:rPr>
      </w:pPr>
      <w:r w:rsidRPr="00592079">
        <w:rPr>
          <w:b/>
          <w:lang w:val="mt-MT"/>
        </w:rPr>
        <w:t>Unitățile pot fi realizate în mod individual și personalizat</w:t>
      </w:r>
      <w:r>
        <w:rPr>
          <w:b/>
          <w:lang w:val="ro-RO"/>
        </w:rPr>
        <w:t>e</w:t>
      </w:r>
      <w:r>
        <w:rPr>
          <w:b/>
          <w:lang w:val="mt-MT"/>
        </w:rPr>
        <w:t xml:space="preserve"> la nevoile organizați</w:t>
      </w:r>
      <w:r>
        <w:rPr>
          <w:b/>
          <w:lang w:val="ro-RO"/>
        </w:rPr>
        <w:t>ilor din sectorul s</w:t>
      </w:r>
      <w:r w:rsidRPr="00592079">
        <w:rPr>
          <w:b/>
          <w:lang w:val="mt-MT"/>
        </w:rPr>
        <w:t>ervicii</w:t>
      </w:r>
      <w:r>
        <w:rPr>
          <w:b/>
          <w:lang w:val="ro-RO"/>
        </w:rPr>
        <w:t>lor</w:t>
      </w:r>
      <w:r w:rsidRPr="00592079">
        <w:rPr>
          <w:b/>
          <w:lang w:val="mt-MT"/>
        </w:rPr>
        <w:t xml:space="preserve"> financiare. O descriere a fiecărei unități poate fi găsită mai jos.</w:t>
      </w:r>
    </w:p>
    <w:p w:rsidR="00592079" w:rsidRDefault="00592079" w:rsidP="00592079">
      <w:pPr>
        <w:tabs>
          <w:tab w:val="left" w:pos="1872"/>
        </w:tabs>
        <w:spacing w:line="360" w:lineRule="auto"/>
        <w:jc w:val="both"/>
        <w:rPr>
          <w:b/>
          <w:lang w:val="mt-MT"/>
        </w:rPr>
      </w:pPr>
    </w:p>
    <w:p w:rsidR="00592079" w:rsidRDefault="00592079" w:rsidP="00592079">
      <w:pPr>
        <w:tabs>
          <w:tab w:val="left" w:pos="1872"/>
        </w:tabs>
        <w:spacing w:line="360" w:lineRule="auto"/>
        <w:jc w:val="both"/>
        <w:rPr>
          <w:b/>
          <w:lang w:val="mt-MT"/>
        </w:rPr>
      </w:pPr>
    </w:p>
    <w:p w:rsidR="00592079" w:rsidRDefault="00592079" w:rsidP="00592079">
      <w:pPr>
        <w:tabs>
          <w:tab w:val="left" w:pos="1872"/>
        </w:tabs>
        <w:spacing w:line="360" w:lineRule="auto"/>
        <w:jc w:val="both"/>
        <w:rPr>
          <w:b/>
          <w:lang w:val="mt-MT"/>
        </w:rPr>
      </w:pPr>
    </w:p>
    <w:p w:rsidR="00592079" w:rsidRDefault="00592079" w:rsidP="00592079">
      <w:pPr>
        <w:tabs>
          <w:tab w:val="left" w:pos="1872"/>
        </w:tabs>
        <w:spacing w:line="360" w:lineRule="auto"/>
        <w:jc w:val="both"/>
        <w:rPr>
          <w:b/>
          <w:lang w:val="mt-MT"/>
        </w:rPr>
      </w:pPr>
    </w:p>
    <w:p w:rsidR="00592079" w:rsidRDefault="00592079" w:rsidP="00592079">
      <w:pPr>
        <w:tabs>
          <w:tab w:val="left" w:pos="1872"/>
        </w:tabs>
        <w:spacing w:line="360" w:lineRule="auto"/>
        <w:jc w:val="both"/>
        <w:rPr>
          <w:b/>
          <w:lang w:val="mt-MT"/>
        </w:rPr>
      </w:pPr>
    </w:p>
    <w:p w:rsidR="00592079" w:rsidRDefault="00592079" w:rsidP="00592079">
      <w:pPr>
        <w:tabs>
          <w:tab w:val="left" w:pos="1872"/>
        </w:tabs>
        <w:spacing w:line="360" w:lineRule="auto"/>
        <w:jc w:val="both"/>
        <w:rPr>
          <w:b/>
          <w:lang w:val="mt-MT"/>
        </w:rPr>
      </w:pPr>
    </w:p>
    <w:p w:rsidR="00592079" w:rsidRDefault="00592079" w:rsidP="00592079">
      <w:pPr>
        <w:tabs>
          <w:tab w:val="left" w:pos="1872"/>
        </w:tabs>
        <w:spacing w:line="360" w:lineRule="auto"/>
        <w:jc w:val="both"/>
        <w:rPr>
          <w:b/>
          <w:lang w:val="mt-MT"/>
        </w:rPr>
      </w:pPr>
    </w:p>
    <w:p w:rsidR="00592079" w:rsidRDefault="00592079" w:rsidP="00592079">
      <w:pPr>
        <w:tabs>
          <w:tab w:val="left" w:pos="1872"/>
        </w:tabs>
        <w:spacing w:line="360" w:lineRule="auto"/>
        <w:jc w:val="both"/>
        <w:rPr>
          <w:b/>
          <w:lang w:val="mt-MT"/>
        </w:rPr>
      </w:pPr>
    </w:p>
    <w:p w:rsidR="00592079" w:rsidRDefault="00592079" w:rsidP="00592079">
      <w:pPr>
        <w:tabs>
          <w:tab w:val="left" w:pos="1872"/>
        </w:tabs>
        <w:spacing w:line="360" w:lineRule="auto"/>
        <w:jc w:val="both"/>
        <w:rPr>
          <w:b/>
          <w:lang w:val="mt-MT"/>
        </w:rPr>
      </w:pPr>
    </w:p>
    <w:p w:rsidR="00592079" w:rsidRDefault="00592079" w:rsidP="00592079">
      <w:pPr>
        <w:tabs>
          <w:tab w:val="left" w:pos="1872"/>
        </w:tabs>
        <w:spacing w:line="360" w:lineRule="auto"/>
        <w:jc w:val="both"/>
        <w:rPr>
          <w:b/>
          <w:lang w:val="mt-MT"/>
        </w:rPr>
      </w:pPr>
    </w:p>
    <w:p w:rsidR="00592079" w:rsidRDefault="00592079" w:rsidP="00592079">
      <w:pPr>
        <w:pStyle w:val="Heading1"/>
        <w:rPr>
          <w:lang w:val="mt-MT"/>
        </w:rPr>
      </w:pPr>
    </w:p>
    <w:p w:rsidR="00592079" w:rsidRPr="00592079" w:rsidRDefault="00592079" w:rsidP="00592079">
      <w:pPr>
        <w:rPr>
          <w:lang w:val="mt-MT"/>
        </w:rPr>
      </w:pPr>
    </w:p>
    <w:p w:rsidR="00592079" w:rsidRPr="00592079" w:rsidRDefault="00592079" w:rsidP="00592079">
      <w:pPr>
        <w:rPr>
          <w:lang w:val="mt-MT"/>
        </w:rPr>
      </w:pPr>
    </w:p>
    <w:p w:rsidR="00592079" w:rsidRPr="008A3C69" w:rsidRDefault="008A3C69" w:rsidP="00592079">
      <w:pPr>
        <w:pStyle w:val="Heading1"/>
        <w:rPr>
          <w:lang w:val="ro-RO"/>
        </w:rPr>
      </w:pPr>
      <w:r>
        <w:rPr>
          <w:lang w:val="ro-RO"/>
        </w:rPr>
        <w:lastRenderedPageBreak/>
        <w:t>Descrierile unităţilor</w:t>
      </w:r>
    </w:p>
    <w:p w:rsidR="00592079" w:rsidRDefault="00592079" w:rsidP="00592079">
      <w:pPr>
        <w:pStyle w:val="Heading2"/>
        <w:rPr>
          <w:lang w:val="mt-MT"/>
        </w:rPr>
      </w:pPr>
    </w:p>
    <w:p w:rsidR="00592079" w:rsidRPr="000609A3" w:rsidRDefault="00592079" w:rsidP="00592079">
      <w:pPr>
        <w:pStyle w:val="Heading2"/>
      </w:pPr>
      <w:proofErr w:type="spellStart"/>
      <w:r w:rsidRPr="000609A3">
        <w:t>Unit</w:t>
      </w:r>
      <w:r w:rsidR="008A3C69">
        <w:t>atea</w:t>
      </w:r>
      <w:proofErr w:type="spellEnd"/>
      <w:r w:rsidR="008A3C69">
        <w:t xml:space="preserve"> </w:t>
      </w:r>
      <w:r w:rsidRPr="00C37B40">
        <w:t>1:</w:t>
      </w:r>
      <w:r w:rsidRPr="000609A3">
        <w:t xml:space="preserve"> </w:t>
      </w:r>
      <w:proofErr w:type="spellStart"/>
      <w:r w:rsidRPr="000609A3">
        <w:t>Anal</w:t>
      </w:r>
      <w:r w:rsidR="008A3C69">
        <w:t>iza</w:t>
      </w:r>
      <w:proofErr w:type="spellEnd"/>
      <w:r w:rsidRPr="000609A3">
        <w:t xml:space="preserve">, </w:t>
      </w:r>
      <w:proofErr w:type="spellStart"/>
      <w:r w:rsidR="008A3C69">
        <w:t>Proiectarea</w:t>
      </w:r>
      <w:proofErr w:type="spellEnd"/>
      <w:r w:rsidR="008A3C69">
        <w:t xml:space="preserve"> </w:t>
      </w:r>
      <w:proofErr w:type="spellStart"/>
      <w:r w:rsidR="008A3C69">
        <w:t>şi</w:t>
      </w:r>
      <w:proofErr w:type="spellEnd"/>
      <w:r w:rsidR="008A3C69">
        <w:t xml:space="preserve"> </w:t>
      </w:r>
      <w:proofErr w:type="spellStart"/>
      <w:proofErr w:type="gramStart"/>
      <w:r w:rsidR="008A3C69">
        <w:t>Derularea</w:t>
      </w:r>
      <w:proofErr w:type="spellEnd"/>
      <w:r w:rsidR="008A3C69">
        <w:t xml:space="preserve">  </w:t>
      </w:r>
      <w:proofErr w:type="spellStart"/>
      <w:r w:rsidR="008A3C69">
        <w:t>activităţilor</w:t>
      </w:r>
      <w:proofErr w:type="spellEnd"/>
      <w:proofErr w:type="gramEnd"/>
      <w:r w:rsidR="008A3C69">
        <w:t xml:space="preserve"> de </w:t>
      </w:r>
      <w:proofErr w:type="spellStart"/>
      <w:r w:rsidR="008A3C69">
        <w:t>formare</w:t>
      </w:r>
      <w:proofErr w:type="spellEnd"/>
      <w:r w:rsidR="008A3C69">
        <w:t xml:space="preserve"> </w:t>
      </w:r>
    </w:p>
    <w:p w:rsidR="00592079" w:rsidRDefault="00592079" w:rsidP="00592079">
      <w:pPr>
        <w:tabs>
          <w:tab w:val="left" w:pos="1872"/>
        </w:tabs>
        <w:spacing w:line="360" w:lineRule="auto"/>
        <w:jc w:val="both"/>
        <w:rPr>
          <w:b/>
          <w:lang w:val="mt-MT"/>
        </w:rPr>
      </w:pPr>
    </w:p>
    <w:p w:rsidR="00592079" w:rsidRPr="00A06360" w:rsidRDefault="00592079" w:rsidP="00592079">
      <w:pPr>
        <w:tabs>
          <w:tab w:val="left" w:pos="1872"/>
        </w:tabs>
        <w:spacing w:line="276" w:lineRule="auto"/>
        <w:jc w:val="both"/>
        <w:rPr>
          <w:lang w:val="ro-RO"/>
        </w:rPr>
      </w:pPr>
    </w:p>
    <w:p w:rsidR="008A3C69" w:rsidRPr="00505344" w:rsidRDefault="00A06360" w:rsidP="008A3C69">
      <w:pPr>
        <w:tabs>
          <w:tab w:val="left" w:pos="1872"/>
        </w:tabs>
        <w:spacing w:line="360" w:lineRule="auto"/>
        <w:jc w:val="both"/>
        <w:rPr>
          <w:b/>
          <w:lang w:val="ro-RO"/>
        </w:rPr>
      </w:pPr>
      <w:r>
        <w:rPr>
          <w:b/>
          <w:lang w:val="ro-RO"/>
        </w:rPr>
        <w:t>A</w:t>
      </w:r>
      <w:r w:rsidR="008A3C69">
        <w:rPr>
          <w:b/>
          <w:lang w:val="mt-MT"/>
        </w:rPr>
        <w:t xml:space="preserve">ceastă unitate se </w:t>
      </w:r>
      <w:r>
        <w:rPr>
          <w:b/>
          <w:lang w:val="ro-RO"/>
        </w:rPr>
        <w:t>referă</w:t>
      </w:r>
      <w:r w:rsidR="008A3C69">
        <w:rPr>
          <w:b/>
          <w:lang w:val="ro-RO"/>
        </w:rPr>
        <w:t xml:space="preserve"> </w:t>
      </w:r>
      <w:r w:rsidR="008A3C69" w:rsidRPr="008A3C69">
        <w:rPr>
          <w:b/>
          <w:lang w:val="mt-MT"/>
        </w:rPr>
        <w:t xml:space="preserve"> la aspectele cheie legate de </w:t>
      </w:r>
      <w:r w:rsidR="008A3C69">
        <w:rPr>
          <w:b/>
          <w:lang w:val="ro-RO"/>
        </w:rPr>
        <w:t>proiectarea</w:t>
      </w:r>
      <w:r w:rsidR="008A3C69" w:rsidRPr="008A3C69">
        <w:rPr>
          <w:b/>
          <w:lang w:val="mt-MT"/>
        </w:rPr>
        <w:t xml:space="preserve">, pregătirea și livrarea de activități de formare. </w:t>
      </w:r>
      <w:r w:rsidR="008A3C69">
        <w:rPr>
          <w:b/>
          <w:lang w:val="ro-RO"/>
        </w:rPr>
        <w:t xml:space="preserve">Cursanţii </w:t>
      </w:r>
      <w:r w:rsidR="008A3C69">
        <w:rPr>
          <w:b/>
          <w:lang w:val="mt-MT"/>
        </w:rPr>
        <w:t xml:space="preserve">vor </w:t>
      </w:r>
      <w:r w:rsidR="008A3C69">
        <w:rPr>
          <w:b/>
          <w:lang w:val="ro-RO"/>
        </w:rPr>
        <w:t xml:space="preserve">afla de </w:t>
      </w:r>
      <w:r w:rsidR="00505344">
        <w:rPr>
          <w:b/>
          <w:lang w:val="ro-RO"/>
        </w:rPr>
        <w:t xml:space="preserve">ce este importantă şi necesară </w:t>
      </w:r>
      <w:r w:rsidR="008A3C69" w:rsidRPr="008A3C69">
        <w:rPr>
          <w:b/>
          <w:lang w:val="mt-MT"/>
        </w:rPr>
        <w:t xml:space="preserve"> form</w:t>
      </w:r>
      <w:r w:rsidR="00505344">
        <w:rPr>
          <w:b/>
          <w:lang w:val="ro-RO"/>
        </w:rPr>
        <w:t xml:space="preserve">area </w:t>
      </w:r>
      <w:r w:rsidR="008A3C69" w:rsidRPr="008A3C69">
        <w:rPr>
          <w:b/>
          <w:lang w:val="mt-MT"/>
        </w:rPr>
        <w:t xml:space="preserve"> în cadrul unei organizații, </w:t>
      </w:r>
      <w:r w:rsidR="00505344">
        <w:rPr>
          <w:b/>
          <w:lang w:val="ro-RO"/>
        </w:rPr>
        <w:t xml:space="preserve">vor afla </w:t>
      </w:r>
      <w:r w:rsidR="008A3C69" w:rsidRPr="008A3C69">
        <w:rPr>
          <w:b/>
          <w:lang w:val="mt-MT"/>
        </w:rPr>
        <w:t>împreună</w:t>
      </w:r>
      <w:r w:rsidR="00505344">
        <w:rPr>
          <w:b/>
          <w:lang w:val="ro-RO"/>
        </w:rPr>
        <w:t xml:space="preserve"> cu formatorul de unele </w:t>
      </w:r>
      <w:r w:rsidR="008A3C69" w:rsidRPr="008A3C69">
        <w:rPr>
          <w:b/>
          <w:lang w:val="mt-MT"/>
        </w:rPr>
        <w:t xml:space="preserve">considerații care </w:t>
      </w:r>
      <w:r w:rsidR="00505344">
        <w:rPr>
          <w:b/>
          <w:lang w:val="ro-RO"/>
        </w:rPr>
        <w:t xml:space="preserve">stau la baza </w:t>
      </w:r>
      <w:r w:rsidR="008A3C69" w:rsidRPr="008A3C69">
        <w:rPr>
          <w:b/>
          <w:lang w:val="mt-MT"/>
        </w:rPr>
        <w:t>proiect</w:t>
      </w:r>
      <w:r w:rsidR="00505344">
        <w:rPr>
          <w:b/>
          <w:lang w:val="ro-RO"/>
        </w:rPr>
        <w:t xml:space="preserve">ării unei activităţi de </w:t>
      </w:r>
      <w:r w:rsidR="008A3C69" w:rsidRPr="008A3C69">
        <w:rPr>
          <w:b/>
          <w:lang w:val="mt-MT"/>
        </w:rPr>
        <w:t>formare. Este important ca formator</w:t>
      </w:r>
      <w:r w:rsidR="00505344">
        <w:rPr>
          <w:b/>
          <w:lang w:val="ro-RO"/>
        </w:rPr>
        <w:t>ul</w:t>
      </w:r>
      <w:r w:rsidR="008A3C69" w:rsidRPr="008A3C69">
        <w:rPr>
          <w:b/>
          <w:lang w:val="mt-MT"/>
        </w:rPr>
        <w:t xml:space="preserve"> pentru adulți </w:t>
      </w:r>
      <w:r w:rsidR="00505344">
        <w:rPr>
          <w:b/>
          <w:lang w:val="ro-RO"/>
        </w:rPr>
        <w:t xml:space="preserve">să </w:t>
      </w:r>
      <w:r w:rsidR="008A3C69" w:rsidRPr="008A3C69">
        <w:rPr>
          <w:b/>
          <w:lang w:val="mt-MT"/>
        </w:rPr>
        <w:t>înțele</w:t>
      </w:r>
      <w:r w:rsidR="00505344">
        <w:rPr>
          <w:b/>
          <w:lang w:val="ro-RO"/>
        </w:rPr>
        <w:t>a</w:t>
      </w:r>
      <w:r w:rsidR="00505344">
        <w:rPr>
          <w:b/>
          <w:lang w:val="mt-MT"/>
        </w:rPr>
        <w:t>g</w:t>
      </w:r>
      <w:r w:rsidR="00505344">
        <w:rPr>
          <w:b/>
          <w:lang w:val="ro-RO"/>
        </w:rPr>
        <w:t>ă</w:t>
      </w:r>
      <w:r w:rsidR="008A3C69" w:rsidRPr="008A3C69">
        <w:rPr>
          <w:b/>
          <w:lang w:val="mt-MT"/>
        </w:rPr>
        <w:t xml:space="preserve"> nevoile educaționale ale </w:t>
      </w:r>
      <w:r w:rsidR="00505344">
        <w:rPr>
          <w:b/>
          <w:lang w:val="ro-RO"/>
        </w:rPr>
        <w:t xml:space="preserve">cursantului, </w:t>
      </w:r>
      <w:r w:rsidR="00505344">
        <w:rPr>
          <w:b/>
          <w:lang w:val="mt-MT"/>
        </w:rPr>
        <w:t>c</w:t>
      </w:r>
      <w:r w:rsidR="00505344">
        <w:rPr>
          <w:b/>
          <w:lang w:val="ro-RO"/>
        </w:rPr>
        <w:t>ăci</w:t>
      </w:r>
      <w:r w:rsidR="008A3C69" w:rsidRPr="008A3C69">
        <w:rPr>
          <w:b/>
          <w:lang w:val="mt-MT"/>
        </w:rPr>
        <w:t xml:space="preserve"> altfel</w:t>
      </w:r>
      <w:r w:rsidR="00505344">
        <w:rPr>
          <w:b/>
          <w:lang w:val="ro-RO"/>
        </w:rPr>
        <w:t xml:space="preserve">, </w:t>
      </w:r>
      <w:r w:rsidR="008A3C69" w:rsidRPr="008A3C69">
        <w:rPr>
          <w:b/>
          <w:lang w:val="mt-MT"/>
        </w:rPr>
        <w:t xml:space="preserve"> </w:t>
      </w:r>
      <w:r w:rsidR="00505344">
        <w:rPr>
          <w:b/>
          <w:lang w:val="mt-MT"/>
        </w:rPr>
        <w:t>formare</w:t>
      </w:r>
      <w:r w:rsidR="00505344">
        <w:rPr>
          <w:b/>
          <w:lang w:val="ro-RO"/>
        </w:rPr>
        <w:t>a</w:t>
      </w:r>
      <w:r w:rsidR="00505344">
        <w:rPr>
          <w:b/>
          <w:lang w:val="mt-MT"/>
        </w:rPr>
        <w:t xml:space="preserve"> nu v</w:t>
      </w:r>
      <w:r w:rsidR="00505344">
        <w:rPr>
          <w:b/>
          <w:lang w:val="ro-RO"/>
        </w:rPr>
        <w:t>a</w:t>
      </w:r>
      <w:r w:rsidR="00505344">
        <w:rPr>
          <w:b/>
          <w:lang w:val="mt-MT"/>
        </w:rPr>
        <w:t xml:space="preserve"> fi eficient</w:t>
      </w:r>
      <w:r w:rsidR="00505344">
        <w:rPr>
          <w:b/>
          <w:lang w:val="ro-RO"/>
        </w:rPr>
        <w:t>ă</w:t>
      </w:r>
      <w:r w:rsidR="008A3C69" w:rsidRPr="008A3C69">
        <w:rPr>
          <w:b/>
          <w:lang w:val="mt-MT"/>
        </w:rPr>
        <w:t>. Atunci când se lucrează cu adulții, educatorii și formatorii trebuie să adopte o abordare diferită, care ia în considerare caracteristicile specifice ale cursanților adulți. Așa cum a declarat Knowles (1980), adulții sunt în majoritate voluntari în procesul de învățare. Prin urmare, este fundamental ca adulți</w:t>
      </w:r>
      <w:r w:rsidR="00505344">
        <w:rPr>
          <w:b/>
          <w:lang w:val="ro-RO"/>
        </w:rPr>
        <w:t>i</w:t>
      </w:r>
      <w:r w:rsidR="008A3C69" w:rsidRPr="008A3C69">
        <w:rPr>
          <w:b/>
          <w:lang w:val="mt-MT"/>
        </w:rPr>
        <w:t>, inclusiv formatori</w:t>
      </w:r>
      <w:r w:rsidR="00505344">
        <w:rPr>
          <w:b/>
          <w:lang w:val="ro-RO"/>
        </w:rPr>
        <w:t>i di</w:t>
      </w:r>
      <w:r w:rsidR="00505344">
        <w:rPr>
          <w:b/>
          <w:lang w:val="mt-MT"/>
        </w:rPr>
        <w:t>n compani</w:t>
      </w:r>
      <w:r w:rsidR="00505344">
        <w:rPr>
          <w:b/>
          <w:lang w:val="ro-RO"/>
        </w:rPr>
        <w:t>i</w:t>
      </w:r>
      <w:r w:rsidR="008A3C69" w:rsidRPr="008A3C69">
        <w:rPr>
          <w:b/>
          <w:lang w:val="mt-MT"/>
        </w:rPr>
        <w:t xml:space="preserve"> </w:t>
      </w:r>
      <w:r w:rsidR="00505344">
        <w:rPr>
          <w:b/>
          <w:lang w:val="ro-RO"/>
        </w:rPr>
        <w:t xml:space="preserve">să fie </w:t>
      </w:r>
      <w:r w:rsidR="00505344">
        <w:rPr>
          <w:b/>
          <w:lang w:val="mt-MT"/>
        </w:rPr>
        <w:t>introdu</w:t>
      </w:r>
      <w:r w:rsidR="00505344">
        <w:rPr>
          <w:b/>
          <w:lang w:val="ro-RO"/>
        </w:rPr>
        <w:t>şi</w:t>
      </w:r>
      <w:r w:rsidR="008A3C69" w:rsidRPr="008A3C69">
        <w:rPr>
          <w:b/>
          <w:lang w:val="mt-MT"/>
        </w:rPr>
        <w:t xml:space="preserve"> </w:t>
      </w:r>
      <w:r w:rsidR="00505344">
        <w:rPr>
          <w:b/>
          <w:lang w:val="ro-RO"/>
        </w:rPr>
        <w:t xml:space="preserve">în </w:t>
      </w:r>
      <w:r w:rsidR="008A3C69" w:rsidRPr="008A3C69">
        <w:rPr>
          <w:b/>
          <w:lang w:val="mt-MT"/>
        </w:rPr>
        <w:t xml:space="preserve">caracteristicile </w:t>
      </w:r>
      <w:r w:rsidR="00505344">
        <w:rPr>
          <w:b/>
          <w:lang w:val="ro-RO"/>
        </w:rPr>
        <w:t>învăţării la a</w:t>
      </w:r>
      <w:r w:rsidR="008A3C69" w:rsidRPr="008A3C69">
        <w:rPr>
          <w:b/>
          <w:lang w:val="mt-MT"/>
        </w:rPr>
        <w:t xml:space="preserve">dulți. Prin urmare, această unitate va explora principalele principii și </w:t>
      </w:r>
      <w:r w:rsidR="00505344">
        <w:rPr>
          <w:b/>
          <w:lang w:val="ro-RO"/>
        </w:rPr>
        <w:t xml:space="preserve">abordări </w:t>
      </w:r>
      <w:r w:rsidR="00505344">
        <w:rPr>
          <w:b/>
          <w:lang w:val="mt-MT"/>
        </w:rPr>
        <w:t>ale andragogiei (descris</w:t>
      </w:r>
      <w:r w:rsidR="00505344">
        <w:rPr>
          <w:b/>
          <w:lang w:val="ro-RO"/>
        </w:rPr>
        <w:t>ă</w:t>
      </w:r>
      <w:r w:rsidR="008A3C69" w:rsidRPr="008A3C69">
        <w:rPr>
          <w:b/>
          <w:lang w:val="mt-MT"/>
        </w:rPr>
        <w:t xml:space="preserve"> ca arta </w:t>
      </w:r>
      <w:r w:rsidR="00505344" w:rsidRPr="008A3C69">
        <w:rPr>
          <w:b/>
          <w:lang w:val="mt-MT"/>
        </w:rPr>
        <w:t>de predare</w:t>
      </w:r>
      <w:r w:rsidR="00505344" w:rsidRPr="008A3C69">
        <w:rPr>
          <w:b/>
          <w:lang w:val="mt-MT"/>
        </w:rPr>
        <w:t xml:space="preserve"> </w:t>
      </w:r>
      <w:r w:rsidR="00505344">
        <w:rPr>
          <w:b/>
          <w:lang w:val="ro-RO"/>
        </w:rPr>
        <w:t>l</w:t>
      </w:r>
      <w:r w:rsidR="00505344">
        <w:rPr>
          <w:b/>
          <w:lang w:val="mt-MT"/>
        </w:rPr>
        <w:t>a adulți</w:t>
      </w:r>
      <w:r w:rsidR="008A3C69" w:rsidRPr="008A3C69">
        <w:rPr>
          <w:b/>
          <w:lang w:val="mt-MT"/>
        </w:rPr>
        <w:t>), precum ș</w:t>
      </w:r>
      <w:r w:rsidR="00505344">
        <w:rPr>
          <w:b/>
          <w:lang w:val="mt-MT"/>
        </w:rPr>
        <w:t xml:space="preserve">i implicațiile </w:t>
      </w:r>
      <w:r w:rsidR="00505344">
        <w:rPr>
          <w:b/>
          <w:lang w:val="ro-RO"/>
        </w:rPr>
        <w:t xml:space="preserve">sale </w:t>
      </w:r>
      <w:r w:rsidR="00505344">
        <w:rPr>
          <w:b/>
          <w:lang w:val="mt-MT"/>
        </w:rPr>
        <w:t>practic</w:t>
      </w:r>
      <w:r w:rsidR="00505344">
        <w:rPr>
          <w:b/>
          <w:lang w:val="ro-RO"/>
        </w:rPr>
        <w:t>e.</w:t>
      </w:r>
    </w:p>
    <w:p w:rsidR="008A3C69" w:rsidRPr="008A3C69" w:rsidRDefault="008A3C69" w:rsidP="008A3C69">
      <w:pPr>
        <w:tabs>
          <w:tab w:val="left" w:pos="1872"/>
        </w:tabs>
        <w:spacing w:line="360" w:lineRule="auto"/>
        <w:jc w:val="both"/>
        <w:rPr>
          <w:b/>
          <w:lang w:val="mt-MT"/>
        </w:rPr>
      </w:pPr>
    </w:p>
    <w:p w:rsidR="008A3C69" w:rsidRPr="008A3C69" w:rsidRDefault="00505344" w:rsidP="008A3C69">
      <w:pPr>
        <w:tabs>
          <w:tab w:val="left" w:pos="1872"/>
        </w:tabs>
        <w:spacing w:line="360" w:lineRule="auto"/>
        <w:jc w:val="both"/>
        <w:rPr>
          <w:b/>
          <w:lang w:val="mt-MT"/>
        </w:rPr>
      </w:pPr>
      <w:r>
        <w:rPr>
          <w:b/>
          <w:lang w:val="ro-RO"/>
        </w:rPr>
        <w:t xml:space="preserve">Pe parcursul </w:t>
      </w:r>
      <w:r w:rsidR="008A3C69" w:rsidRPr="008A3C69">
        <w:rPr>
          <w:b/>
          <w:lang w:val="mt-MT"/>
        </w:rPr>
        <w:t>acestei uni</w:t>
      </w:r>
      <w:r>
        <w:rPr>
          <w:b/>
          <w:lang w:val="mt-MT"/>
        </w:rPr>
        <w:t xml:space="preserve">tăți cursantul va fi introdus </w:t>
      </w:r>
      <w:r>
        <w:rPr>
          <w:b/>
          <w:lang w:val="ro-RO"/>
        </w:rPr>
        <w:t xml:space="preserve">în găsirea unor </w:t>
      </w:r>
      <w:r w:rsidR="008A3C69" w:rsidRPr="008A3C69">
        <w:rPr>
          <w:b/>
          <w:lang w:val="mt-MT"/>
        </w:rPr>
        <w:t>metode care pot fi utilizate pentru a determina astfel de nevoi</w:t>
      </w:r>
      <w:r>
        <w:rPr>
          <w:b/>
          <w:lang w:val="ro-RO"/>
        </w:rPr>
        <w:t xml:space="preserve"> de învăţare</w:t>
      </w:r>
      <w:r w:rsidR="008A3C69" w:rsidRPr="008A3C69">
        <w:rPr>
          <w:b/>
          <w:lang w:val="mt-MT"/>
        </w:rPr>
        <w:t xml:space="preserve">. </w:t>
      </w:r>
      <w:r>
        <w:rPr>
          <w:b/>
          <w:lang w:val="ro-RO"/>
        </w:rPr>
        <w:t>Expertul f</w:t>
      </w:r>
      <w:r>
        <w:rPr>
          <w:b/>
          <w:lang w:val="mt-MT"/>
        </w:rPr>
        <w:t>ormator</w:t>
      </w:r>
      <w:r>
        <w:rPr>
          <w:b/>
          <w:lang w:val="ro-RO"/>
        </w:rPr>
        <w:t xml:space="preserve"> pentru adulţi </w:t>
      </w:r>
      <w:r w:rsidR="008A3C69" w:rsidRPr="008A3C69">
        <w:rPr>
          <w:b/>
          <w:lang w:val="mt-MT"/>
        </w:rPr>
        <w:t xml:space="preserve"> va lucra cu diferite grupuri și cu persoane care provin din med</w:t>
      </w:r>
      <w:r w:rsidR="00A06360">
        <w:rPr>
          <w:b/>
          <w:lang w:val="mt-MT"/>
        </w:rPr>
        <w:t xml:space="preserve">ii diferite. Prin urmare, </w:t>
      </w:r>
      <w:r w:rsidR="00A06360">
        <w:rPr>
          <w:b/>
          <w:lang w:val="ro-RO"/>
        </w:rPr>
        <w:t xml:space="preserve">cursantul </w:t>
      </w:r>
      <w:r w:rsidR="00A06360">
        <w:rPr>
          <w:b/>
          <w:lang w:val="mt-MT"/>
        </w:rPr>
        <w:t xml:space="preserve">va fi, de asemenea, introdus </w:t>
      </w:r>
      <w:r w:rsidR="00A06360">
        <w:rPr>
          <w:b/>
          <w:lang w:val="ro-RO"/>
        </w:rPr>
        <w:t xml:space="preserve">în procesul de </w:t>
      </w:r>
      <w:r w:rsidR="00A06360">
        <w:rPr>
          <w:b/>
          <w:lang w:val="mt-MT"/>
        </w:rPr>
        <w:t>pregătire</w:t>
      </w:r>
      <w:r w:rsidR="008A3C69" w:rsidRPr="008A3C69">
        <w:rPr>
          <w:b/>
          <w:lang w:val="mt-MT"/>
        </w:rPr>
        <w:t xml:space="preserve"> efectivă a materialului de formare, astfel încât să se asigure o abordare de formare pozitivă și fructuoasă, prin </w:t>
      </w:r>
      <w:r w:rsidR="00A06360">
        <w:rPr>
          <w:b/>
          <w:lang w:val="ro-RO"/>
        </w:rPr>
        <w:t xml:space="preserve">folosirea unei palete diverse de </w:t>
      </w:r>
      <w:r w:rsidR="008A3C69" w:rsidRPr="008A3C69">
        <w:rPr>
          <w:b/>
          <w:lang w:val="mt-MT"/>
        </w:rPr>
        <w:t>metode de instruire. Mai mult decât</w:t>
      </w:r>
      <w:r w:rsidR="00A06360">
        <w:rPr>
          <w:b/>
          <w:lang w:val="mt-MT"/>
        </w:rPr>
        <w:t xml:space="preserve"> atât, cursantul va fi instrui</w:t>
      </w:r>
      <w:r w:rsidR="00A06360">
        <w:rPr>
          <w:b/>
          <w:lang w:val="ro-RO"/>
        </w:rPr>
        <w:t>t</w:t>
      </w:r>
      <w:r w:rsidR="008A3C69" w:rsidRPr="008A3C69">
        <w:rPr>
          <w:b/>
          <w:lang w:val="mt-MT"/>
        </w:rPr>
        <w:t xml:space="preserve"> cu privire la abordările </w:t>
      </w:r>
      <w:r w:rsidR="00A06360" w:rsidRPr="008A3C69">
        <w:rPr>
          <w:b/>
          <w:lang w:val="mt-MT"/>
        </w:rPr>
        <w:t>și metodologii</w:t>
      </w:r>
      <w:r w:rsidR="00A06360">
        <w:rPr>
          <w:b/>
          <w:lang w:val="ro-RO"/>
        </w:rPr>
        <w:t xml:space="preserve">le </w:t>
      </w:r>
      <w:r w:rsidR="008A3C69" w:rsidRPr="008A3C69">
        <w:rPr>
          <w:b/>
          <w:lang w:val="mt-MT"/>
        </w:rPr>
        <w:t xml:space="preserve">de livrare, luând în considerare </w:t>
      </w:r>
      <w:r w:rsidR="00A06360">
        <w:rPr>
          <w:b/>
          <w:lang w:val="ro-RO"/>
        </w:rPr>
        <w:t xml:space="preserve">atât </w:t>
      </w:r>
      <w:r w:rsidR="008A3C69" w:rsidRPr="008A3C69">
        <w:rPr>
          <w:b/>
          <w:lang w:val="mt-MT"/>
        </w:rPr>
        <w:t xml:space="preserve">nevoile grupului țintă </w:t>
      </w:r>
      <w:r w:rsidR="00A06360">
        <w:rPr>
          <w:b/>
          <w:lang w:val="ro-RO"/>
        </w:rPr>
        <w:t xml:space="preserve">cât şi cele </w:t>
      </w:r>
      <w:r w:rsidR="008A3C69" w:rsidRPr="008A3C69">
        <w:rPr>
          <w:b/>
          <w:lang w:val="mt-MT"/>
        </w:rPr>
        <w:t>a</w:t>
      </w:r>
      <w:r w:rsidR="00A06360">
        <w:rPr>
          <w:b/>
          <w:lang w:val="ro-RO"/>
        </w:rPr>
        <w:t>le</w:t>
      </w:r>
      <w:r w:rsidR="008A3C69" w:rsidRPr="008A3C69">
        <w:rPr>
          <w:b/>
          <w:lang w:val="mt-MT"/>
        </w:rPr>
        <w:t xml:space="preserve"> organizației.</w:t>
      </w:r>
    </w:p>
    <w:p w:rsidR="008A3C69" w:rsidRPr="008A3C69" w:rsidRDefault="008A3C69" w:rsidP="008A3C69">
      <w:pPr>
        <w:tabs>
          <w:tab w:val="left" w:pos="1872"/>
        </w:tabs>
        <w:spacing w:line="360" w:lineRule="auto"/>
        <w:jc w:val="both"/>
        <w:rPr>
          <w:b/>
          <w:lang w:val="mt-MT"/>
        </w:rPr>
      </w:pPr>
    </w:p>
    <w:p w:rsidR="008A3C69" w:rsidRPr="008A3C69" w:rsidRDefault="008A3C69" w:rsidP="008A3C69">
      <w:pPr>
        <w:tabs>
          <w:tab w:val="left" w:pos="1872"/>
        </w:tabs>
        <w:spacing w:line="360" w:lineRule="auto"/>
        <w:jc w:val="both"/>
        <w:rPr>
          <w:b/>
          <w:lang w:val="mt-MT"/>
        </w:rPr>
      </w:pPr>
      <w:r w:rsidRPr="008A3C69">
        <w:rPr>
          <w:b/>
          <w:lang w:val="mt-MT"/>
        </w:rPr>
        <w:t>Învățarea nu se limitează numai la primirea de cunoștințe și abilități prin formare. De asemenea, este necesar să se ia în considerare</w:t>
      </w:r>
      <w:r w:rsidR="00A06360">
        <w:rPr>
          <w:b/>
          <w:lang w:val="ro-RO"/>
        </w:rPr>
        <w:t xml:space="preserve"> şi </w:t>
      </w:r>
      <w:r w:rsidRPr="008A3C69">
        <w:rPr>
          <w:b/>
          <w:lang w:val="mt-MT"/>
        </w:rPr>
        <w:t xml:space="preserve">evaluarea și dovezile aferente necesare pentru a demonstra că </w:t>
      </w:r>
      <w:r w:rsidR="00A06360">
        <w:rPr>
          <w:b/>
          <w:lang w:val="ro-RO"/>
        </w:rPr>
        <w:t xml:space="preserve">scopul </w:t>
      </w:r>
      <w:r w:rsidRPr="008A3C69">
        <w:rPr>
          <w:b/>
          <w:lang w:val="mt-MT"/>
        </w:rPr>
        <w:t>învăț</w:t>
      </w:r>
      <w:r w:rsidR="00A06360">
        <w:rPr>
          <w:b/>
          <w:lang w:val="ro-RO"/>
        </w:rPr>
        <w:t xml:space="preserve">ării </w:t>
      </w:r>
      <w:r w:rsidR="00A06360">
        <w:rPr>
          <w:b/>
          <w:lang w:val="mt-MT"/>
        </w:rPr>
        <w:t>a fost atins</w:t>
      </w:r>
      <w:r w:rsidR="00A06360">
        <w:rPr>
          <w:b/>
          <w:lang w:val="ro-RO"/>
        </w:rPr>
        <w:t xml:space="preserve"> iar rezultatele măsurabile. </w:t>
      </w:r>
      <w:r w:rsidRPr="008A3C69">
        <w:rPr>
          <w:b/>
          <w:lang w:val="mt-MT"/>
        </w:rPr>
        <w:t xml:space="preserve"> Evaluarea poate lua divers</w:t>
      </w:r>
      <w:r w:rsidR="00A06360">
        <w:rPr>
          <w:b/>
          <w:lang w:val="mt-MT"/>
        </w:rPr>
        <w:t>e forme de formare</w:t>
      </w:r>
      <w:r w:rsidR="00A06360">
        <w:rPr>
          <w:b/>
          <w:lang w:val="ro-RO"/>
        </w:rPr>
        <w:t xml:space="preserve">, </w:t>
      </w:r>
      <w:r w:rsidR="00A06360">
        <w:rPr>
          <w:b/>
          <w:lang w:val="mt-MT"/>
        </w:rPr>
        <w:t>adică</w:t>
      </w:r>
      <w:r w:rsidR="00854F08">
        <w:rPr>
          <w:b/>
          <w:lang w:val="ro-RO"/>
        </w:rPr>
        <w:t>,</w:t>
      </w:r>
      <w:r w:rsidR="00A06360">
        <w:rPr>
          <w:b/>
          <w:lang w:val="mt-MT"/>
        </w:rPr>
        <w:t xml:space="preserve"> sumativă</w:t>
      </w:r>
      <w:r w:rsidR="00A06360">
        <w:rPr>
          <w:b/>
          <w:lang w:val="ro-RO"/>
        </w:rPr>
        <w:t>,</w:t>
      </w:r>
      <w:r w:rsidR="00A06360">
        <w:rPr>
          <w:b/>
          <w:lang w:val="mt-MT"/>
        </w:rPr>
        <w:t xml:space="preserve"> formal</w:t>
      </w:r>
      <w:r w:rsidR="00A06360">
        <w:rPr>
          <w:b/>
          <w:lang w:val="ro-RO"/>
        </w:rPr>
        <w:t>ă,</w:t>
      </w:r>
      <w:r w:rsidR="00A06360">
        <w:rPr>
          <w:b/>
          <w:lang w:val="mt-MT"/>
        </w:rPr>
        <w:t xml:space="preserve"> informal</w:t>
      </w:r>
      <w:r w:rsidR="00A06360">
        <w:rPr>
          <w:b/>
          <w:lang w:val="ro-RO"/>
        </w:rPr>
        <w:t>ă</w:t>
      </w:r>
      <w:r w:rsidRPr="008A3C69">
        <w:rPr>
          <w:b/>
          <w:lang w:val="mt-MT"/>
        </w:rPr>
        <w:t xml:space="preserve"> etc. </w:t>
      </w:r>
      <w:r w:rsidR="00854F08">
        <w:rPr>
          <w:b/>
          <w:lang w:val="ro-RO"/>
        </w:rPr>
        <w:t xml:space="preserve">In cadrul </w:t>
      </w:r>
      <w:r w:rsidRPr="008A3C69">
        <w:rPr>
          <w:b/>
          <w:lang w:val="mt-MT"/>
        </w:rPr>
        <w:t xml:space="preserve"> </w:t>
      </w:r>
      <w:r w:rsidRPr="008A3C69">
        <w:rPr>
          <w:b/>
          <w:lang w:val="mt-MT"/>
        </w:rPr>
        <w:lastRenderedPageBreak/>
        <w:t xml:space="preserve">acestei unități </w:t>
      </w:r>
      <w:r w:rsidR="00A06360">
        <w:rPr>
          <w:b/>
          <w:lang w:val="ro-RO"/>
        </w:rPr>
        <w:t xml:space="preserve">cursanţii </w:t>
      </w:r>
      <w:r w:rsidRPr="008A3C69">
        <w:rPr>
          <w:b/>
          <w:lang w:val="mt-MT"/>
        </w:rPr>
        <w:t xml:space="preserve">vor explora aceste tipuri diferite de evaluare și modul în care acestea pot fi aplicate într-un context </w:t>
      </w:r>
      <w:r w:rsidR="00A06360">
        <w:rPr>
          <w:b/>
          <w:lang w:val="ro-RO"/>
        </w:rPr>
        <w:t xml:space="preserve">de învăţare </w:t>
      </w:r>
      <w:r w:rsidRPr="008A3C69">
        <w:rPr>
          <w:b/>
          <w:lang w:val="mt-MT"/>
        </w:rPr>
        <w:t>pentru adulți.</w:t>
      </w:r>
    </w:p>
    <w:p w:rsidR="008A3C69" w:rsidRPr="008A3C69" w:rsidRDefault="008A3C69" w:rsidP="008A3C69">
      <w:pPr>
        <w:tabs>
          <w:tab w:val="left" w:pos="1872"/>
        </w:tabs>
        <w:spacing w:line="360" w:lineRule="auto"/>
        <w:jc w:val="both"/>
        <w:rPr>
          <w:b/>
          <w:lang w:val="mt-MT"/>
        </w:rPr>
      </w:pPr>
    </w:p>
    <w:p w:rsidR="00592079" w:rsidRDefault="008A3C69" w:rsidP="008A3C69">
      <w:pPr>
        <w:tabs>
          <w:tab w:val="left" w:pos="1872"/>
        </w:tabs>
        <w:spacing w:line="360" w:lineRule="auto"/>
        <w:jc w:val="both"/>
        <w:rPr>
          <w:b/>
          <w:lang w:val="mt-MT"/>
        </w:rPr>
      </w:pPr>
      <w:r w:rsidRPr="008A3C69">
        <w:rPr>
          <w:b/>
          <w:lang w:val="mt-MT"/>
        </w:rPr>
        <w:t>În timp ce aspectele cheie discutate în această unitate sunt aplicabile diferitelor sectoare economice, aceas</w:t>
      </w:r>
      <w:r w:rsidR="00A06360">
        <w:rPr>
          <w:b/>
          <w:lang w:val="mt-MT"/>
        </w:rPr>
        <w:t>tă unitate va fi contextualizat</w:t>
      </w:r>
      <w:r w:rsidR="00A06360">
        <w:rPr>
          <w:b/>
          <w:lang w:val="ro-RO"/>
        </w:rPr>
        <w:t>ă</w:t>
      </w:r>
      <w:r w:rsidRPr="008A3C69">
        <w:rPr>
          <w:b/>
          <w:lang w:val="mt-MT"/>
        </w:rPr>
        <w:t xml:space="preserve"> </w:t>
      </w:r>
      <w:r w:rsidR="00A06360">
        <w:rPr>
          <w:b/>
          <w:lang w:val="ro-RO"/>
        </w:rPr>
        <w:t xml:space="preserve">cu </w:t>
      </w:r>
      <w:r w:rsidR="00A06360">
        <w:rPr>
          <w:b/>
          <w:lang w:val="mt-MT"/>
        </w:rPr>
        <w:t>caracteristici</w:t>
      </w:r>
      <w:r w:rsidR="00A06360">
        <w:rPr>
          <w:b/>
          <w:lang w:val="ro-RO"/>
        </w:rPr>
        <w:t xml:space="preserve">le </w:t>
      </w:r>
      <w:r w:rsidRPr="008A3C69">
        <w:rPr>
          <w:b/>
          <w:lang w:val="mt-MT"/>
        </w:rPr>
        <w:t>sectorului serviciilor financiare.</w:t>
      </w:r>
    </w:p>
    <w:p w:rsidR="00592079" w:rsidRPr="000D683E" w:rsidRDefault="00592079" w:rsidP="00592079">
      <w:pPr>
        <w:rPr>
          <w:lang w:val="ro-RO"/>
        </w:rPr>
      </w:pPr>
    </w:p>
    <w:p w:rsidR="00592079" w:rsidRPr="008A3C69" w:rsidRDefault="00592079" w:rsidP="00592079">
      <w:pPr>
        <w:rPr>
          <w:lang w:val="mt-MT"/>
        </w:rPr>
      </w:pPr>
    </w:p>
    <w:p w:rsidR="00592079" w:rsidRPr="00854F08" w:rsidRDefault="00592079" w:rsidP="00854F08">
      <w:pPr>
        <w:pStyle w:val="Heading2"/>
        <w:rPr>
          <w:lang w:val="fr-FR"/>
        </w:rPr>
      </w:pPr>
      <w:proofErr w:type="spellStart"/>
      <w:r w:rsidRPr="00854F08">
        <w:rPr>
          <w:lang w:val="fr-FR"/>
        </w:rPr>
        <w:t>Unit</w:t>
      </w:r>
      <w:r w:rsidR="00854F08" w:rsidRPr="00854F08">
        <w:rPr>
          <w:lang w:val="fr-FR"/>
        </w:rPr>
        <w:t>atea</w:t>
      </w:r>
      <w:proofErr w:type="spellEnd"/>
      <w:r w:rsidR="00854F08" w:rsidRPr="00854F08">
        <w:rPr>
          <w:lang w:val="fr-FR"/>
        </w:rPr>
        <w:t xml:space="preserve"> </w:t>
      </w:r>
      <w:r w:rsidRPr="00854F08">
        <w:rPr>
          <w:lang w:val="fr-FR"/>
        </w:rPr>
        <w:t xml:space="preserve"> 2: </w:t>
      </w:r>
      <w:proofErr w:type="spellStart"/>
      <w:r w:rsidR="00854F08" w:rsidRPr="00854F08">
        <w:rPr>
          <w:lang w:val="fr-FR"/>
        </w:rPr>
        <w:t>Învăţarea</w:t>
      </w:r>
      <w:proofErr w:type="spellEnd"/>
      <w:r w:rsidR="00854F08" w:rsidRPr="00854F08">
        <w:rPr>
          <w:lang w:val="fr-FR"/>
        </w:rPr>
        <w:t xml:space="preserve"> </w:t>
      </w:r>
      <w:r w:rsidR="00693A2D">
        <w:rPr>
          <w:lang w:val="fr-FR"/>
        </w:rPr>
        <w:t xml:space="preserve"> </w:t>
      </w:r>
      <w:proofErr w:type="spellStart"/>
      <w:r w:rsidR="00693A2D">
        <w:rPr>
          <w:lang w:val="fr-FR"/>
        </w:rPr>
        <w:t>asistată</w:t>
      </w:r>
      <w:proofErr w:type="spellEnd"/>
      <w:r w:rsidR="00693A2D">
        <w:rPr>
          <w:lang w:val="fr-FR"/>
        </w:rPr>
        <w:t xml:space="preserve"> </w:t>
      </w:r>
      <w:r w:rsidR="00854F08" w:rsidRPr="00854F08">
        <w:rPr>
          <w:lang w:val="fr-FR"/>
        </w:rPr>
        <w:t xml:space="preserve">de </w:t>
      </w:r>
      <w:proofErr w:type="spellStart"/>
      <w:r w:rsidR="00854F08" w:rsidRPr="00854F08">
        <w:rPr>
          <w:lang w:val="fr-FR"/>
        </w:rPr>
        <w:t>noile</w:t>
      </w:r>
      <w:proofErr w:type="spellEnd"/>
      <w:r w:rsidR="00854F08" w:rsidRPr="00854F08">
        <w:rPr>
          <w:lang w:val="fr-FR"/>
        </w:rPr>
        <w:t xml:space="preserve"> </w:t>
      </w:r>
      <w:proofErr w:type="spellStart"/>
      <w:r w:rsidR="00854F08" w:rsidRPr="00854F08">
        <w:rPr>
          <w:lang w:val="fr-FR"/>
        </w:rPr>
        <w:t>tehnologii</w:t>
      </w:r>
      <w:proofErr w:type="spellEnd"/>
      <w:r w:rsidR="00854F08" w:rsidRPr="00854F08">
        <w:rPr>
          <w:lang w:val="fr-FR"/>
        </w:rPr>
        <w:t xml:space="preserve"> </w:t>
      </w:r>
    </w:p>
    <w:p w:rsidR="00854F08" w:rsidRPr="00854F08" w:rsidRDefault="00854F08" w:rsidP="00854F08">
      <w:pPr>
        <w:rPr>
          <w:lang w:val="fr-FR"/>
        </w:rPr>
      </w:pPr>
    </w:p>
    <w:p w:rsidR="00592079" w:rsidRDefault="00592079" w:rsidP="00592079">
      <w:pPr>
        <w:tabs>
          <w:tab w:val="left" w:pos="1872"/>
        </w:tabs>
        <w:spacing w:line="276" w:lineRule="auto"/>
        <w:jc w:val="both"/>
        <w:rPr>
          <w:lang w:val="mt-MT"/>
        </w:rPr>
      </w:pPr>
    </w:p>
    <w:p w:rsidR="00854F08" w:rsidRPr="00854F08" w:rsidRDefault="00854F08" w:rsidP="00854F08">
      <w:pPr>
        <w:tabs>
          <w:tab w:val="left" w:pos="1872"/>
        </w:tabs>
        <w:spacing w:line="276" w:lineRule="auto"/>
        <w:jc w:val="both"/>
        <w:rPr>
          <w:b/>
          <w:lang w:val="ro-RO"/>
        </w:rPr>
      </w:pPr>
      <w:r w:rsidRPr="00854F08">
        <w:rPr>
          <w:b/>
          <w:lang w:val="ro-RO"/>
        </w:rPr>
        <w:t xml:space="preserve">Proliferarea tehnologiei și </w:t>
      </w:r>
      <w:r>
        <w:rPr>
          <w:b/>
          <w:lang w:val="ro-RO"/>
        </w:rPr>
        <w:t xml:space="preserve">a învăţării </w:t>
      </w:r>
      <w:r w:rsidRPr="00854F08">
        <w:rPr>
          <w:b/>
          <w:lang w:val="ro-RO"/>
        </w:rPr>
        <w:t>on-line a creat o multitudine de oportun</w:t>
      </w:r>
      <w:r>
        <w:rPr>
          <w:b/>
          <w:lang w:val="ro-RO"/>
        </w:rPr>
        <w:t xml:space="preserve">ități pentru formatori </w:t>
      </w:r>
      <w:r w:rsidR="00693A2D">
        <w:rPr>
          <w:b/>
          <w:lang w:val="ro-RO"/>
        </w:rPr>
        <w:t>în f</w:t>
      </w:r>
      <w:r w:rsidRPr="00854F08">
        <w:rPr>
          <w:b/>
          <w:lang w:val="ro-RO"/>
        </w:rPr>
        <w:t>acilita</w:t>
      </w:r>
      <w:r w:rsidR="00693A2D">
        <w:rPr>
          <w:b/>
          <w:lang w:val="ro-RO"/>
        </w:rPr>
        <w:t>rea</w:t>
      </w:r>
      <w:r w:rsidRPr="00854F08">
        <w:rPr>
          <w:b/>
          <w:lang w:val="ro-RO"/>
        </w:rPr>
        <w:t xml:space="preserve"> procesul</w:t>
      </w:r>
      <w:r w:rsidR="00693A2D">
        <w:rPr>
          <w:b/>
          <w:lang w:val="ro-RO"/>
        </w:rPr>
        <w:t>ui</w:t>
      </w:r>
      <w:r w:rsidRPr="00854F08">
        <w:rPr>
          <w:b/>
          <w:lang w:val="ro-RO"/>
        </w:rPr>
        <w:t xml:space="preserve"> de învățare. Acest lucru este, </w:t>
      </w:r>
      <w:r>
        <w:rPr>
          <w:b/>
          <w:lang w:val="ro-RO"/>
        </w:rPr>
        <w:t>de asemenea, extrem de relevant</w:t>
      </w:r>
      <w:r w:rsidRPr="00854F08">
        <w:rPr>
          <w:b/>
          <w:lang w:val="ro-RO"/>
        </w:rPr>
        <w:t xml:space="preserve"> în contextul formării la locul de muncă și de învățare pentru adulți. Această unitate va </w:t>
      </w:r>
      <w:r>
        <w:rPr>
          <w:b/>
          <w:lang w:val="ro-RO"/>
        </w:rPr>
        <w:t xml:space="preserve">familiariza cursanţii cu </w:t>
      </w:r>
      <w:r w:rsidRPr="00854F08">
        <w:rPr>
          <w:b/>
          <w:lang w:val="ro-RO"/>
        </w:rPr>
        <w:t xml:space="preserve">metodele și tehnicile care pot fi folosite pentru a completa </w:t>
      </w:r>
      <w:r>
        <w:rPr>
          <w:b/>
          <w:lang w:val="ro-RO"/>
        </w:rPr>
        <w:t xml:space="preserve">mijloacele </w:t>
      </w:r>
      <w:r w:rsidRPr="00854F08">
        <w:rPr>
          <w:b/>
          <w:lang w:val="ro-RO"/>
        </w:rPr>
        <w:t xml:space="preserve">de livrare </w:t>
      </w:r>
      <w:r>
        <w:rPr>
          <w:b/>
          <w:lang w:val="ro-RO"/>
        </w:rPr>
        <w:t xml:space="preserve">ale activităţilor </w:t>
      </w:r>
      <w:r w:rsidRPr="00854F08">
        <w:rPr>
          <w:b/>
          <w:lang w:val="ro-RO"/>
        </w:rPr>
        <w:t>de formare.</w:t>
      </w:r>
    </w:p>
    <w:p w:rsidR="00854F08" w:rsidRPr="00854F08" w:rsidRDefault="00854F08" w:rsidP="00854F08">
      <w:pPr>
        <w:tabs>
          <w:tab w:val="left" w:pos="1872"/>
        </w:tabs>
        <w:spacing w:line="276" w:lineRule="auto"/>
        <w:jc w:val="both"/>
        <w:rPr>
          <w:b/>
          <w:lang w:val="ro-RO"/>
        </w:rPr>
      </w:pPr>
    </w:p>
    <w:p w:rsidR="00854F08" w:rsidRPr="00854F08" w:rsidRDefault="00854F08" w:rsidP="00854F08">
      <w:pPr>
        <w:tabs>
          <w:tab w:val="left" w:pos="1872"/>
        </w:tabs>
        <w:spacing w:line="276" w:lineRule="auto"/>
        <w:jc w:val="both"/>
        <w:rPr>
          <w:b/>
          <w:lang w:val="ro-RO"/>
        </w:rPr>
      </w:pPr>
      <w:r w:rsidRPr="00854F08">
        <w:rPr>
          <w:b/>
          <w:lang w:val="ro-RO"/>
        </w:rPr>
        <w:t xml:space="preserve">Acest lucru merge dincolo </w:t>
      </w:r>
      <w:r>
        <w:rPr>
          <w:b/>
          <w:lang w:val="ro-RO"/>
        </w:rPr>
        <w:t xml:space="preserve">de </w:t>
      </w:r>
      <w:r w:rsidRPr="00854F08">
        <w:rPr>
          <w:b/>
          <w:lang w:val="ro-RO"/>
        </w:rPr>
        <w:t>folosi</w:t>
      </w:r>
      <w:r>
        <w:rPr>
          <w:b/>
          <w:lang w:val="ro-RO"/>
        </w:rPr>
        <w:t xml:space="preserve">rea </w:t>
      </w:r>
      <w:r w:rsidRPr="00854F08">
        <w:rPr>
          <w:b/>
          <w:lang w:val="ro-RO"/>
        </w:rPr>
        <w:t>slide-uri</w:t>
      </w:r>
      <w:r>
        <w:rPr>
          <w:b/>
          <w:lang w:val="ro-RO"/>
        </w:rPr>
        <w:t>lor</w:t>
      </w:r>
      <w:r w:rsidRPr="00854F08">
        <w:rPr>
          <w:b/>
          <w:lang w:val="ro-RO"/>
        </w:rPr>
        <w:t xml:space="preserve"> într-un mediu tradițional </w:t>
      </w:r>
      <w:r>
        <w:rPr>
          <w:b/>
          <w:lang w:val="ro-RO"/>
        </w:rPr>
        <w:t xml:space="preserve">de învăţare. </w:t>
      </w:r>
      <w:r w:rsidRPr="00854F08">
        <w:rPr>
          <w:b/>
          <w:lang w:val="ro-RO"/>
        </w:rPr>
        <w:t xml:space="preserve"> </w:t>
      </w:r>
      <w:r>
        <w:rPr>
          <w:b/>
          <w:lang w:val="ro-RO"/>
        </w:rPr>
        <w:t>F</w:t>
      </w:r>
      <w:r w:rsidRPr="00854F08">
        <w:rPr>
          <w:b/>
          <w:lang w:val="ro-RO"/>
        </w:rPr>
        <w:t>ormare</w:t>
      </w:r>
      <w:r>
        <w:rPr>
          <w:b/>
          <w:lang w:val="ro-RO"/>
        </w:rPr>
        <w:t>a</w:t>
      </w:r>
      <w:r w:rsidR="00693A2D">
        <w:rPr>
          <w:b/>
          <w:lang w:val="ro-RO"/>
        </w:rPr>
        <w:t xml:space="preserve"> și</w:t>
      </w:r>
      <w:r w:rsidRPr="00854F08">
        <w:rPr>
          <w:b/>
          <w:lang w:val="ro-RO"/>
        </w:rPr>
        <w:t xml:space="preserve"> învățare</w:t>
      </w:r>
      <w:r>
        <w:rPr>
          <w:b/>
          <w:lang w:val="ro-RO"/>
        </w:rPr>
        <w:t>a</w:t>
      </w:r>
      <w:r w:rsidRPr="00854F08">
        <w:rPr>
          <w:b/>
          <w:lang w:val="ro-RO"/>
        </w:rPr>
        <w:t xml:space="preserve"> se poate face într-o varietate de setări, inclusiv </w:t>
      </w:r>
      <w:r>
        <w:rPr>
          <w:b/>
          <w:lang w:val="ro-RO"/>
        </w:rPr>
        <w:t xml:space="preserve">în </w:t>
      </w:r>
      <w:r w:rsidRPr="00854F08">
        <w:rPr>
          <w:b/>
          <w:lang w:val="ro-RO"/>
        </w:rPr>
        <w:t>medii virtuale de învățare (</w:t>
      </w:r>
      <w:r w:rsidRPr="00854F08">
        <w:rPr>
          <w:b/>
          <w:lang w:val="mt-MT"/>
        </w:rPr>
        <w:t>Virtual Learning Environments</w:t>
      </w:r>
      <w:r>
        <w:rPr>
          <w:lang w:val="mt-MT"/>
        </w:rPr>
        <w:t xml:space="preserve"> </w:t>
      </w:r>
      <w:r>
        <w:rPr>
          <w:lang w:val="ro-RO"/>
        </w:rPr>
        <w:t>-</w:t>
      </w:r>
      <w:r>
        <w:rPr>
          <w:b/>
          <w:lang w:val="ro-RO"/>
        </w:rPr>
        <w:t>VLE) și sisteme</w:t>
      </w:r>
      <w:r w:rsidRPr="00854F08">
        <w:rPr>
          <w:b/>
          <w:lang w:val="ro-RO"/>
        </w:rPr>
        <w:t xml:space="preserve"> de management al</w:t>
      </w:r>
      <w:r w:rsidR="00693A2D">
        <w:rPr>
          <w:b/>
          <w:lang w:val="ro-RO"/>
        </w:rPr>
        <w:t>e</w:t>
      </w:r>
      <w:r w:rsidRPr="00854F08">
        <w:rPr>
          <w:b/>
          <w:lang w:val="ro-RO"/>
        </w:rPr>
        <w:t xml:space="preserve"> învățării (</w:t>
      </w:r>
      <w:r w:rsidRPr="00854F08">
        <w:rPr>
          <w:b/>
          <w:lang w:val="mt-MT"/>
        </w:rPr>
        <w:t>Learning Management Systems</w:t>
      </w:r>
      <w:r>
        <w:rPr>
          <w:lang w:val="mt-MT"/>
        </w:rPr>
        <w:t xml:space="preserve"> </w:t>
      </w:r>
      <w:r>
        <w:rPr>
          <w:b/>
          <w:lang w:val="ro-RO"/>
        </w:rPr>
        <w:t>-</w:t>
      </w:r>
      <w:r w:rsidRPr="00854F08">
        <w:rPr>
          <w:b/>
          <w:lang w:val="ro-RO"/>
        </w:rPr>
        <w:t xml:space="preserve">LMS), care facilitează gestionarea conținutului utilizat </w:t>
      </w:r>
      <w:r w:rsidR="001F1A32">
        <w:rPr>
          <w:b/>
          <w:lang w:val="ro-RO"/>
        </w:rPr>
        <w:t xml:space="preserve">în contexte de </w:t>
      </w:r>
      <w:r w:rsidRPr="00854F08">
        <w:rPr>
          <w:b/>
          <w:lang w:val="ro-RO"/>
        </w:rPr>
        <w:t xml:space="preserve">e-learning și Blended learning. Această unitate explorează modul în care tehnologia informației și </w:t>
      </w:r>
      <w:r w:rsidR="00693A2D">
        <w:rPr>
          <w:b/>
          <w:lang w:val="ro-RO"/>
        </w:rPr>
        <w:t xml:space="preserve">a </w:t>
      </w:r>
      <w:r w:rsidRPr="00854F08">
        <w:rPr>
          <w:b/>
          <w:lang w:val="ro-RO"/>
        </w:rPr>
        <w:t xml:space="preserve">comunicării promovează interacțiunile dintre </w:t>
      </w:r>
      <w:r w:rsidR="00693A2D">
        <w:rPr>
          <w:b/>
          <w:lang w:val="ro-RO"/>
        </w:rPr>
        <w:t>cursanţi și formatorii</w:t>
      </w:r>
      <w:r w:rsidRPr="00854F08">
        <w:rPr>
          <w:b/>
          <w:lang w:val="ro-RO"/>
        </w:rPr>
        <w:t xml:space="preserve"> pentru adulți în diferite contexte de învățare. Prin utilizarea </w:t>
      </w:r>
      <w:r w:rsidR="00693A2D">
        <w:rPr>
          <w:b/>
          <w:lang w:val="ro-RO"/>
        </w:rPr>
        <w:t>conceptelor VLE, ​​LMS</w:t>
      </w:r>
      <w:r w:rsidRPr="00854F08">
        <w:rPr>
          <w:b/>
          <w:lang w:val="ro-RO"/>
        </w:rPr>
        <w:t xml:space="preserve"> și</w:t>
      </w:r>
      <w:r w:rsidR="00693A2D">
        <w:rPr>
          <w:b/>
          <w:lang w:val="ro-RO"/>
        </w:rPr>
        <w:t xml:space="preserve"> a</w:t>
      </w:r>
      <w:r w:rsidRPr="00854F08">
        <w:rPr>
          <w:b/>
          <w:lang w:val="ro-RO"/>
        </w:rPr>
        <w:t xml:space="preserve"> instrumente</w:t>
      </w:r>
      <w:r w:rsidR="00693A2D">
        <w:rPr>
          <w:b/>
          <w:lang w:val="ro-RO"/>
        </w:rPr>
        <w:t>lor</w:t>
      </w:r>
      <w:r w:rsidRPr="00854F08">
        <w:rPr>
          <w:b/>
          <w:lang w:val="ro-RO"/>
        </w:rPr>
        <w:t xml:space="preserve"> similare de colaborare on-line, </w:t>
      </w:r>
      <w:r w:rsidR="00693A2D">
        <w:rPr>
          <w:b/>
          <w:lang w:val="ro-RO"/>
        </w:rPr>
        <w:t xml:space="preserve">cursanţii </w:t>
      </w:r>
      <w:r w:rsidRPr="00854F08">
        <w:rPr>
          <w:b/>
          <w:lang w:val="ro-RO"/>
        </w:rPr>
        <w:t>vor avea posibilitatea de a avea acces la conținutul de învățare la distanță, precum și de a participa la activități de formare oriunde și oricând, cu o conexiune la internet. Folosirea tehnologiei în procesul de învățare este</w:t>
      </w:r>
      <w:r w:rsidR="001F1A32">
        <w:rPr>
          <w:b/>
          <w:lang w:val="ro-RO"/>
        </w:rPr>
        <w:t>, de asemenea, în măsură să rede</w:t>
      </w:r>
      <w:r w:rsidRPr="00854F08">
        <w:rPr>
          <w:b/>
          <w:lang w:val="ro-RO"/>
        </w:rPr>
        <w:t>fine</w:t>
      </w:r>
      <w:r w:rsidR="00693A2D">
        <w:rPr>
          <w:b/>
          <w:lang w:val="ro-RO"/>
        </w:rPr>
        <w:t>ască</w:t>
      </w:r>
      <w:r w:rsidRPr="00854F08">
        <w:rPr>
          <w:b/>
          <w:lang w:val="ro-RO"/>
        </w:rPr>
        <w:t xml:space="preserve"> rolurile cursanților și a formatorilor, oferind cursanților mai mult control asupra procesului lor de învățare</w:t>
      </w:r>
      <w:r w:rsidR="00693A2D">
        <w:rPr>
          <w:b/>
          <w:lang w:val="ro-RO"/>
        </w:rPr>
        <w:t>,</w:t>
      </w:r>
      <w:r w:rsidRPr="00854F08">
        <w:rPr>
          <w:b/>
          <w:lang w:val="ro-RO"/>
        </w:rPr>
        <w:t xml:space="preserve"> </w:t>
      </w:r>
      <w:r w:rsidR="00693A2D">
        <w:rPr>
          <w:b/>
          <w:lang w:val="ro-RO"/>
        </w:rPr>
        <w:t xml:space="preserve">iar </w:t>
      </w:r>
      <w:r w:rsidRPr="00854F08">
        <w:rPr>
          <w:b/>
          <w:lang w:val="ro-RO"/>
        </w:rPr>
        <w:t>formatorilor rolul de ghiduri și / sau facilitatori.</w:t>
      </w:r>
    </w:p>
    <w:p w:rsidR="00854F08" w:rsidRPr="00854F08" w:rsidRDefault="00854F08" w:rsidP="00854F08">
      <w:pPr>
        <w:tabs>
          <w:tab w:val="left" w:pos="1872"/>
        </w:tabs>
        <w:spacing w:line="276" w:lineRule="auto"/>
        <w:jc w:val="both"/>
        <w:rPr>
          <w:b/>
          <w:lang w:val="ro-RO"/>
        </w:rPr>
      </w:pPr>
    </w:p>
    <w:p w:rsidR="00854F08" w:rsidRPr="00854F08" w:rsidRDefault="00854F08" w:rsidP="00854F08">
      <w:pPr>
        <w:tabs>
          <w:tab w:val="left" w:pos="1872"/>
        </w:tabs>
        <w:spacing w:line="276" w:lineRule="auto"/>
        <w:jc w:val="both"/>
        <w:rPr>
          <w:b/>
          <w:lang w:val="ro-RO"/>
        </w:rPr>
      </w:pPr>
      <w:r w:rsidRPr="00854F08">
        <w:rPr>
          <w:b/>
          <w:lang w:val="ro-RO"/>
        </w:rPr>
        <w:t>Această unitate va explora, de asemenea, utilizarea altor tipuri de tehnologii oferi</w:t>
      </w:r>
      <w:r w:rsidR="00693A2D">
        <w:rPr>
          <w:b/>
          <w:lang w:val="ro-RO"/>
        </w:rPr>
        <w:t>nd</w:t>
      </w:r>
      <w:r w:rsidRPr="00854F08">
        <w:rPr>
          <w:b/>
          <w:lang w:val="ro-RO"/>
        </w:rPr>
        <w:t xml:space="preserve"> </w:t>
      </w:r>
      <w:r w:rsidR="00693A2D">
        <w:rPr>
          <w:b/>
          <w:lang w:val="ro-RO"/>
        </w:rPr>
        <w:t xml:space="preserve">cursanţilor </w:t>
      </w:r>
      <w:r w:rsidRPr="00854F08">
        <w:rPr>
          <w:b/>
          <w:lang w:val="ro-RO"/>
        </w:rPr>
        <w:t xml:space="preserve">o perspectivă </w:t>
      </w:r>
      <w:r w:rsidR="00693A2D" w:rsidRPr="00854F08">
        <w:rPr>
          <w:b/>
          <w:lang w:val="ro-RO"/>
        </w:rPr>
        <w:t>corect</w:t>
      </w:r>
      <w:r w:rsidR="00693A2D">
        <w:rPr>
          <w:b/>
          <w:lang w:val="ro-RO"/>
        </w:rPr>
        <w:t>ă</w:t>
      </w:r>
      <w:r w:rsidR="00693A2D" w:rsidRPr="00854F08">
        <w:rPr>
          <w:b/>
          <w:lang w:val="ro-RO"/>
        </w:rPr>
        <w:t xml:space="preserve"> </w:t>
      </w:r>
      <w:r w:rsidR="00693A2D">
        <w:rPr>
          <w:b/>
          <w:lang w:val="ro-RO"/>
        </w:rPr>
        <w:t xml:space="preserve">asupra </w:t>
      </w:r>
      <w:r w:rsidRPr="00854F08">
        <w:rPr>
          <w:b/>
          <w:lang w:val="ro-RO"/>
        </w:rPr>
        <w:t>modul</w:t>
      </w:r>
      <w:r w:rsidR="00693A2D">
        <w:rPr>
          <w:b/>
          <w:lang w:val="ro-RO"/>
        </w:rPr>
        <w:t>ui</w:t>
      </w:r>
      <w:r w:rsidRPr="00854F08">
        <w:rPr>
          <w:b/>
          <w:lang w:val="ro-RO"/>
        </w:rPr>
        <w:t xml:space="preserve"> de utilizare și aplic</w:t>
      </w:r>
      <w:r w:rsidR="00693A2D">
        <w:rPr>
          <w:b/>
          <w:lang w:val="ro-RO"/>
        </w:rPr>
        <w:t xml:space="preserve">are. </w:t>
      </w:r>
      <w:r w:rsidRPr="00854F08">
        <w:rPr>
          <w:b/>
          <w:lang w:val="ro-RO"/>
        </w:rPr>
        <w:t>Este de înțeles că unii indivizi, în special cursanții ad</w:t>
      </w:r>
      <w:r w:rsidR="00693A2D">
        <w:rPr>
          <w:b/>
          <w:lang w:val="ro-RO"/>
        </w:rPr>
        <w:t>ulți, s-ar putea simti intimidaţi</w:t>
      </w:r>
      <w:r w:rsidRPr="00854F08">
        <w:rPr>
          <w:b/>
          <w:lang w:val="ro-RO"/>
        </w:rPr>
        <w:t xml:space="preserve"> de utilizarea tehnologiei în educație. Această unitate va explora, de asemenea, diferite moduri în care ac</w:t>
      </w:r>
      <w:r w:rsidR="00693A2D">
        <w:rPr>
          <w:b/>
          <w:lang w:val="ro-RO"/>
        </w:rPr>
        <w:t>eastă teamă poate fi depășită</w:t>
      </w:r>
      <w:r w:rsidRPr="00854F08">
        <w:rPr>
          <w:b/>
          <w:lang w:val="ro-RO"/>
        </w:rPr>
        <w:t>.</w:t>
      </w:r>
    </w:p>
    <w:p w:rsidR="00592079" w:rsidRPr="00693A2D" w:rsidRDefault="00592079" w:rsidP="00592079">
      <w:pPr>
        <w:pStyle w:val="Heading2"/>
        <w:rPr>
          <w:lang w:val="ro-RO"/>
        </w:rPr>
      </w:pPr>
    </w:p>
    <w:p w:rsidR="000D683E" w:rsidRDefault="000D683E" w:rsidP="00592079">
      <w:pPr>
        <w:pStyle w:val="Heading2"/>
      </w:pPr>
    </w:p>
    <w:p w:rsidR="001F1A32" w:rsidRDefault="001F1A32" w:rsidP="00592079">
      <w:pPr>
        <w:pStyle w:val="Heading2"/>
      </w:pPr>
    </w:p>
    <w:p w:rsidR="00592079" w:rsidRPr="000609A3" w:rsidRDefault="00592079" w:rsidP="00592079">
      <w:pPr>
        <w:pStyle w:val="Heading2"/>
      </w:pPr>
      <w:proofErr w:type="spellStart"/>
      <w:r w:rsidRPr="000609A3">
        <w:t>Unit</w:t>
      </w:r>
      <w:r w:rsidR="000D683E">
        <w:t>atea</w:t>
      </w:r>
      <w:proofErr w:type="spellEnd"/>
      <w:r w:rsidR="000D683E">
        <w:t xml:space="preserve"> </w:t>
      </w:r>
      <w:r w:rsidRPr="00C37B40">
        <w:t>3:</w:t>
      </w:r>
      <w:r w:rsidRPr="000609A3">
        <w:t xml:space="preserve"> </w:t>
      </w:r>
      <w:proofErr w:type="spellStart"/>
      <w:r w:rsidRPr="000609A3">
        <w:t>Mentor</w:t>
      </w:r>
      <w:r w:rsidR="000D683E">
        <w:t>atul</w:t>
      </w:r>
      <w:proofErr w:type="spellEnd"/>
      <w:r w:rsidR="000D683E">
        <w:t xml:space="preserve"> </w:t>
      </w:r>
    </w:p>
    <w:p w:rsidR="00592079" w:rsidRDefault="00592079" w:rsidP="00592079"/>
    <w:p w:rsidR="00592079" w:rsidRDefault="00592079" w:rsidP="00592079">
      <w:pPr>
        <w:tabs>
          <w:tab w:val="left" w:pos="1872"/>
        </w:tabs>
        <w:spacing w:line="276" w:lineRule="auto"/>
        <w:jc w:val="both"/>
        <w:rPr>
          <w:lang w:val="mt-MT"/>
        </w:rPr>
      </w:pPr>
    </w:p>
    <w:p w:rsidR="000D683E" w:rsidRPr="008F3B85" w:rsidRDefault="000D683E" w:rsidP="000D683E">
      <w:pPr>
        <w:rPr>
          <w:b/>
          <w:lang w:val="mt-MT"/>
        </w:rPr>
      </w:pPr>
      <w:r w:rsidRPr="000D683E">
        <w:rPr>
          <w:b/>
          <w:lang w:val="mt-MT"/>
        </w:rPr>
        <w:t>Tutor</w:t>
      </w:r>
      <w:r w:rsidRPr="000D683E">
        <w:rPr>
          <w:b/>
          <w:lang w:val="mt-MT"/>
        </w:rPr>
        <w:t>i</w:t>
      </w:r>
      <w:r w:rsidRPr="000D683E">
        <w:rPr>
          <w:b/>
          <w:lang w:val="mt-MT"/>
        </w:rPr>
        <w:t>at</w:t>
      </w:r>
      <w:r w:rsidRPr="000D683E">
        <w:rPr>
          <w:b/>
          <w:lang w:val="mt-MT"/>
        </w:rPr>
        <w:t>ul</w:t>
      </w:r>
      <w:r w:rsidRPr="000D683E">
        <w:rPr>
          <w:b/>
          <w:lang w:val="mt-MT"/>
        </w:rPr>
        <w:t xml:space="preserve"> și mentorat</w:t>
      </w:r>
      <w:r>
        <w:rPr>
          <w:b/>
          <w:lang w:val="ro-RO"/>
        </w:rPr>
        <w:t>ul</w:t>
      </w:r>
      <w:r w:rsidRPr="000D683E">
        <w:rPr>
          <w:b/>
          <w:lang w:val="mt-MT"/>
        </w:rPr>
        <w:t xml:space="preserve"> au fost identificate ca fiind abilități importante pentru expert</w:t>
      </w:r>
      <w:r>
        <w:rPr>
          <w:b/>
          <w:lang w:val="ro-RO"/>
        </w:rPr>
        <w:t>ul</w:t>
      </w:r>
      <w:r w:rsidRPr="000D683E">
        <w:rPr>
          <w:b/>
          <w:lang w:val="mt-MT"/>
        </w:rPr>
        <w:t xml:space="preserve"> </w:t>
      </w:r>
      <w:r w:rsidRPr="000D683E">
        <w:rPr>
          <w:b/>
          <w:lang w:val="mt-MT"/>
        </w:rPr>
        <w:t xml:space="preserve">formator pentru adulți în contextul învățării </w:t>
      </w:r>
      <w:r>
        <w:rPr>
          <w:b/>
          <w:lang w:val="ro-RO"/>
        </w:rPr>
        <w:t>inter</w:t>
      </w:r>
      <w:r w:rsidRPr="000D683E">
        <w:rPr>
          <w:b/>
          <w:lang w:val="mt-MT"/>
        </w:rPr>
        <w:t>generați</w:t>
      </w:r>
      <w:r>
        <w:rPr>
          <w:b/>
          <w:lang w:val="ro-RO"/>
        </w:rPr>
        <w:t>onale</w:t>
      </w:r>
      <w:r>
        <w:rPr>
          <w:b/>
          <w:lang w:val="mt-MT"/>
        </w:rPr>
        <w:t xml:space="preserve"> </w:t>
      </w:r>
      <w:r>
        <w:rPr>
          <w:b/>
          <w:lang w:val="ro-RO"/>
        </w:rPr>
        <w:t>di</w:t>
      </w:r>
      <w:r w:rsidRPr="000D683E">
        <w:rPr>
          <w:b/>
          <w:lang w:val="mt-MT"/>
        </w:rPr>
        <w:t>n sectorul serviciilor financiare.</w:t>
      </w:r>
      <w:r w:rsidRPr="000D683E">
        <w:rPr>
          <w:b/>
          <w:lang w:val="mt-MT"/>
        </w:rPr>
        <w:t xml:space="preserve"> N</w:t>
      </w:r>
      <w:r w:rsidRPr="000D683E">
        <w:rPr>
          <w:b/>
          <w:lang w:val="mt-MT"/>
        </w:rPr>
        <w:t xml:space="preserve">oțiunea de mentorat poate fi considerată ca un proces </w:t>
      </w:r>
      <w:r>
        <w:rPr>
          <w:b/>
          <w:lang w:val="ro-RO"/>
        </w:rPr>
        <w:t xml:space="preserve">eficient </w:t>
      </w:r>
      <w:r w:rsidRPr="000D683E">
        <w:rPr>
          <w:b/>
          <w:lang w:val="mt-MT"/>
        </w:rPr>
        <w:t>de învățare</w:t>
      </w:r>
      <w:r>
        <w:rPr>
          <w:b/>
          <w:lang w:val="ro-RO"/>
        </w:rPr>
        <w:t>,</w:t>
      </w:r>
      <w:r w:rsidRPr="000D683E">
        <w:rPr>
          <w:b/>
          <w:lang w:val="mt-MT"/>
        </w:rPr>
        <w:t xml:space="preserve"> </w:t>
      </w:r>
      <w:r>
        <w:rPr>
          <w:b/>
          <w:lang w:val="ro-RO"/>
        </w:rPr>
        <w:t>î</w:t>
      </w:r>
      <w:r w:rsidRPr="000D683E">
        <w:rPr>
          <w:b/>
          <w:lang w:val="mt-MT"/>
        </w:rPr>
        <w:t>n special</w:t>
      </w:r>
      <w:r>
        <w:rPr>
          <w:b/>
          <w:lang w:val="ro-RO"/>
        </w:rPr>
        <w:t>,</w:t>
      </w:r>
      <w:r w:rsidRPr="000D683E">
        <w:rPr>
          <w:b/>
          <w:lang w:val="mt-MT"/>
        </w:rPr>
        <w:t xml:space="preserve"> </w:t>
      </w:r>
      <w:r w:rsidRPr="000D683E">
        <w:rPr>
          <w:b/>
          <w:lang w:val="mt-MT"/>
        </w:rPr>
        <w:t xml:space="preserve">în cazul în care sunt construite relații utile, personale și reciproce, </w:t>
      </w:r>
      <w:r>
        <w:rPr>
          <w:b/>
          <w:lang w:val="ro-RO"/>
        </w:rPr>
        <w:t xml:space="preserve">între cursant şi formator, şi </w:t>
      </w:r>
      <w:r w:rsidR="00CB0AC9">
        <w:rPr>
          <w:b/>
          <w:lang w:val="ro-RO"/>
        </w:rPr>
        <w:t xml:space="preserve">care , mai apoi </w:t>
      </w:r>
      <w:r>
        <w:rPr>
          <w:b/>
          <w:lang w:val="ro-RO"/>
        </w:rPr>
        <w:t xml:space="preserve">se răsfrânge </w:t>
      </w:r>
      <w:r w:rsidRPr="000D683E">
        <w:rPr>
          <w:b/>
          <w:lang w:val="mt-MT"/>
        </w:rPr>
        <w:t xml:space="preserve">asupra rezultatelor (Premkunar 2007). </w:t>
      </w:r>
      <w:r w:rsidR="008F3B85">
        <w:rPr>
          <w:b/>
          <w:lang w:val="ro-RO"/>
        </w:rPr>
        <w:t xml:space="preserve">Mentoratul </w:t>
      </w:r>
      <w:r w:rsidRPr="008F3B85">
        <w:rPr>
          <w:b/>
          <w:lang w:val="mt-MT"/>
        </w:rPr>
        <w:t>po</w:t>
      </w:r>
      <w:r w:rsidR="008F3B85">
        <w:rPr>
          <w:b/>
          <w:lang w:val="mt-MT"/>
        </w:rPr>
        <w:t>ate fi, de asemenea, considerat</w:t>
      </w:r>
      <w:r w:rsidRPr="008F3B85">
        <w:rPr>
          <w:b/>
          <w:lang w:val="mt-MT"/>
        </w:rPr>
        <w:t xml:space="preserve"> ca o relație de învățare, care își are rădăcinile în principiile învățării adulților.</w:t>
      </w:r>
    </w:p>
    <w:p w:rsidR="000D683E" w:rsidRPr="008F3B85" w:rsidRDefault="000D683E" w:rsidP="000D683E">
      <w:pPr>
        <w:rPr>
          <w:b/>
          <w:lang w:val="mt-MT"/>
        </w:rPr>
      </w:pPr>
    </w:p>
    <w:p w:rsidR="00592079" w:rsidRPr="003A7BDB" w:rsidRDefault="000D683E" w:rsidP="000D683E">
      <w:pPr>
        <w:rPr>
          <w:b/>
          <w:lang w:val="mt-MT"/>
        </w:rPr>
      </w:pPr>
      <w:r w:rsidRPr="008F3B85">
        <w:rPr>
          <w:b/>
          <w:lang w:val="mt-MT"/>
        </w:rPr>
        <w:t>Tutor</w:t>
      </w:r>
      <w:r w:rsidRPr="008F3B85">
        <w:rPr>
          <w:b/>
          <w:lang w:val="mt-MT"/>
        </w:rPr>
        <w:t>i</w:t>
      </w:r>
      <w:r w:rsidRPr="008F3B85">
        <w:rPr>
          <w:b/>
          <w:lang w:val="mt-MT"/>
        </w:rPr>
        <w:t>at</w:t>
      </w:r>
      <w:r w:rsidRPr="008F3B85">
        <w:rPr>
          <w:b/>
          <w:lang w:val="mt-MT"/>
        </w:rPr>
        <w:t xml:space="preserve">ul </w:t>
      </w:r>
      <w:r w:rsidRPr="008F3B85">
        <w:rPr>
          <w:b/>
          <w:lang w:val="mt-MT"/>
        </w:rPr>
        <w:t xml:space="preserve"> și mentorat</w:t>
      </w:r>
      <w:r w:rsidRPr="008F3B85">
        <w:rPr>
          <w:b/>
          <w:lang w:val="mt-MT"/>
        </w:rPr>
        <w:t xml:space="preserve">ul </w:t>
      </w:r>
      <w:r w:rsidRPr="008F3B85">
        <w:rPr>
          <w:b/>
          <w:lang w:val="mt-MT"/>
        </w:rPr>
        <w:t xml:space="preserve"> s</w:t>
      </w:r>
      <w:r w:rsidR="008F3B85" w:rsidRPr="008F3B85">
        <w:rPr>
          <w:b/>
          <w:lang w:val="mt-MT"/>
        </w:rPr>
        <w:t>tau</w:t>
      </w:r>
      <w:r w:rsidRPr="008F3B85">
        <w:rPr>
          <w:b/>
          <w:lang w:val="mt-MT"/>
        </w:rPr>
        <w:t xml:space="preserve">, de asemenea, </w:t>
      </w:r>
      <w:r w:rsidR="008F3B85">
        <w:rPr>
          <w:b/>
          <w:lang w:val="ro-RO"/>
        </w:rPr>
        <w:t xml:space="preserve">la baza </w:t>
      </w:r>
      <w:r w:rsidR="008F3B85">
        <w:rPr>
          <w:b/>
          <w:lang w:val="mt-MT"/>
        </w:rPr>
        <w:t>cre</w:t>
      </w:r>
      <w:r w:rsidR="008F3B85">
        <w:rPr>
          <w:b/>
          <w:lang w:val="ro-RO"/>
        </w:rPr>
        <w:t>ă</w:t>
      </w:r>
      <w:r w:rsidRPr="008F3B85">
        <w:rPr>
          <w:b/>
          <w:lang w:val="mt-MT"/>
        </w:rPr>
        <w:t>r</w:t>
      </w:r>
      <w:r w:rsidR="008F3B85">
        <w:rPr>
          <w:b/>
          <w:lang w:val="ro-RO"/>
        </w:rPr>
        <w:t>ii</w:t>
      </w:r>
      <w:r w:rsidRPr="008F3B85">
        <w:rPr>
          <w:b/>
          <w:lang w:val="mt-MT"/>
        </w:rPr>
        <w:t xml:space="preserve"> unui mediu sigur și confortabil, </w:t>
      </w:r>
      <w:r w:rsidR="008F3B85">
        <w:rPr>
          <w:b/>
          <w:lang w:val="ro-RO"/>
        </w:rPr>
        <w:t xml:space="preserve">care să ducă </w:t>
      </w:r>
      <w:r w:rsidRPr="008F3B85">
        <w:rPr>
          <w:b/>
          <w:lang w:val="mt-MT"/>
        </w:rPr>
        <w:t xml:space="preserve"> în</w:t>
      </w:r>
      <w:r w:rsidR="008F3B85">
        <w:rPr>
          <w:b/>
          <w:lang w:val="ro-RO"/>
        </w:rPr>
        <w:t xml:space="preserve">tr-o mare </w:t>
      </w:r>
      <w:r w:rsidR="008F3B85">
        <w:rPr>
          <w:b/>
          <w:lang w:val="mt-MT"/>
        </w:rPr>
        <w:t xml:space="preserve"> măsură </w:t>
      </w:r>
      <w:r w:rsidR="008F3B85">
        <w:rPr>
          <w:b/>
          <w:lang w:val="ro-RO"/>
        </w:rPr>
        <w:t>la</w:t>
      </w:r>
      <w:r w:rsidRPr="008F3B85">
        <w:rPr>
          <w:b/>
          <w:lang w:val="mt-MT"/>
        </w:rPr>
        <w:t xml:space="preserve"> dezvolt</w:t>
      </w:r>
      <w:r w:rsidR="008F3B85">
        <w:rPr>
          <w:b/>
          <w:lang w:val="ro-RO"/>
        </w:rPr>
        <w:t xml:space="preserve">area unui </w:t>
      </w:r>
      <w:r w:rsidR="008F3B85">
        <w:rPr>
          <w:b/>
          <w:lang w:val="mt-MT"/>
        </w:rPr>
        <w:t xml:space="preserve"> potențial</w:t>
      </w:r>
      <w:r w:rsidR="008F3B85">
        <w:rPr>
          <w:b/>
          <w:lang w:val="ro-RO"/>
        </w:rPr>
        <w:t xml:space="preserve"> al </w:t>
      </w:r>
      <w:r w:rsidRPr="008F3B85">
        <w:rPr>
          <w:b/>
          <w:lang w:val="mt-MT"/>
        </w:rPr>
        <w:t xml:space="preserve"> angajatului </w:t>
      </w:r>
      <w:r w:rsidR="008F3B85">
        <w:rPr>
          <w:b/>
          <w:lang w:val="ro-RO"/>
        </w:rPr>
        <w:t>prin î</w:t>
      </w:r>
      <w:r w:rsidRPr="008F3B85">
        <w:rPr>
          <w:b/>
          <w:lang w:val="mt-MT"/>
        </w:rPr>
        <w:t>ndruma</w:t>
      </w:r>
      <w:r w:rsidR="008F3B85">
        <w:rPr>
          <w:b/>
          <w:lang w:val="ro-RO"/>
        </w:rPr>
        <w:t xml:space="preserve">re </w:t>
      </w:r>
      <w:r w:rsidRPr="008F3B85">
        <w:rPr>
          <w:b/>
          <w:lang w:val="mt-MT"/>
        </w:rPr>
        <w:t>/ mentor</w:t>
      </w:r>
      <w:r w:rsidR="008F3B85">
        <w:rPr>
          <w:b/>
          <w:lang w:val="ro-RO"/>
        </w:rPr>
        <w:t>at</w:t>
      </w:r>
      <w:r w:rsidRPr="008F3B85">
        <w:rPr>
          <w:b/>
          <w:lang w:val="mt-MT"/>
        </w:rPr>
        <w:t xml:space="preserve">. În această privință această unitate va discuta despre rolul de îndrumare în procesul de învățare, în special </w:t>
      </w:r>
      <w:r w:rsidR="001F1A32">
        <w:rPr>
          <w:b/>
          <w:lang w:val="ro-RO"/>
        </w:rPr>
        <w:t>în</w:t>
      </w:r>
      <w:r w:rsidR="008F3B85" w:rsidRPr="008F3B85">
        <w:rPr>
          <w:b/>
          <w:lang w:val="mt-MT"/>
        </w:rPr>
        <w:t xml:space="preserve"> </w:t>
      </w:r>
      <w:r w:rsidRPr="008F3B85">
        <w:rPr>
          <w:b/>
          <w:lang w:val="mt-MT"/>
        </w:rPr>
        <w:t xml:space="preserve">identificarea nevoilor individuale. </w:t>
      </w:r>
      <w:r w:rsidR="001F1A32">
        <w:rPr>
          <w:b/>
          <w:lang w:val="ro-RO"/>
        </w:rPr>
        <w:t>D</w:t>
      </w:r>
      <w:r w:rsidR="001F1A32" w:rsidRPr="001F1A32">
        <w:rPr>
          <w:b/>
          <w:lang w:val="mt-MT"/>
        </w:rPr>
        <w:t>e asemenea</w:t>
      </w:r>
      <w:r w:rsidR="001F1A32">
        <w:rPr>
          <w:b/>
          <w:lang w:val="ro-RO"/>
        </w:rPr>
        <w:t>,</w:t>
      </w:r>
      <w:r w:rsidR="001F1A32" w:rsidRPr="001F1A32">
        <w:rPr>
          <w:b/>
          <w:lang w:val="mt-MT"/>
        </w:rPr>
        <w:t xml:space="preserve"> </w:t>
      </w:r>
      <w:r w:rsidR="001F1A32">
        <w:rPr>
          <w:b/>
          <w:lang w:val="ro-RO"/>
        </w:rPr>
        <w:t>a</w:t>
      </w:r>
      <w:r w:rsidR="008F3B85" w:rsidRPr="001F1A32">
        <w:rPr>
          <w:b/>
          <w:lang w:val="mt-MT"/>
        </w:rPr>
        <w:t>ceastă unitate va familiariza</w:t>
      </w:r>
      <w:r w:rsidRPr="001F1A32">
        <w:rPr>
          <w:b/>
          <w:lang w:val="mt-MT"/>
        </w:rPr>
        <w:t xml:space="preserve"> </w:t>
      </w:r>
      <w:r w:rsidR="008F3B85" w:rsidRPr="001F1A32">
        <w:rPr>
          <w:b/>
          <w:lang w:val="mt-MT"/>
        </w:rPr>
        <w:t xml:space="preserve">cursanţii cu elementele </w:t>
      </w:r>
      <w:r w:rsidRPr="001F1A32">
        <w:rPr>
          <w:b/>
          <w:lang w:val="mt-MT"/>
        </w:rPr>
        <w:t xml:space="preserve"> care </w:t>
      </w:r>
      <w:r w:rsidR="008F3B85" w:rsidRPr="001F1A32">
        <w:rPr>
          <w:b/>
          <w:lang w:val="mt-MT"/>
        </w:rPr>
        <w:t xml:space="preserve">se referă la </w:t>
      </w:r>
      <w:r w:rsidRPr="001F1A32">
        <w:rPr>
          <w:b/>
          <w:lang w:val="mt-MT"/>
        </w:rPr>
        <w:t>rolul tutor</w:t>
      </w:r>
      <w:r w:rsidR="008F3B85" w:rsidRPr="001F1A32">
        <w:rPr>
          <w:b/>
          <w:lang w:val="mt-MT"/>
        </w:rPr>
        <w:t>i</w:t>
      </w:r>
      <w:r w:rsidRPr="001F1A32">
        <w:rPr>
          <w:b/>
          <w:lang w:val="mt-MT"/>
        </w:rPr>
        <w:t>at</w:t>
      </w:r>
      <w:r w:rsidR="008F3B85" w:rsidRPr="001F1A32">
        <w:rPr>
          <w:b/>
          <w:lang w:val="mt-MT"/>
        </w:rPr>
        <w:t xml:space="preserve">ului </w:t>
      </w:r>
      <w:r w:rsidRPr="001F1A32">
        <w:rPr>
          <w:b/>
          <w:lang w:val="mt-MT"/>
        </w:rPr>
        <w:t xml:space="preserve"> și mentorat</w:t>
      </w:r>
      <w:r w:rsidR="008F3B85" w:rsidRPr="001F1A32">
        <w:rPr>
          <w:b/>
          <w:lang w:val="mt-MT"/>
        </w:rPr>
        <w:t>ului</w:t>
      </w:r>
      <w:r w:rsidRPr="001F1A32">
        <w:rPr>
          <w:b/>
          <w:lang w:val="mt-MT"/>
        </w:rPr>
        <w:t xml:space="preserve">. </w:t>
      </w:r>
      <w:r w:rsidR="00CB0AC9" w:rsidRPr="001F1A32">
        <w:rPr>
          <w:b/>
          <w:lang w:val="mt-MT"/>
        </w:rPr>
        <w:t xml:space="preserve"> </w:t>
      </w:r>
      <w:r w:rsidR="008F3B85" w:rsidRPr="003A7BDB">
        <w:rPr>
          <w:b/>
          <w:lang w:val="mt-MT"/>
        </w:rPr>
        <w:t xml:space="preserve">Cursanţii  vor fi expuşi </w:t>
      </w:r>
      <w:r w:rsidRPr="003A7BDB">
        <w:rPr>
          <w:b/>
          <w:lang w:val="mt-MT"/>
        </w:rPr>
        <w:t xml:space="preserve"> la </w:t>
      </w:r>
      <w:r w:rsidR="008F3B85" w:rsidRPr="003A7BDB">
        <w:rPr>
          <w:b/>
          <w:lang w:val="mt-MT"/>
        </w:rPr>
        <w:t xml:space="preserve">modele de </w:t>
      </w:r>
      <w:r w:rsidRPr="003A7BDB">
        <w:rPr>
          <w:b/>
          <w:lang w:val="mt-MT"/>
        </w:rPr>
        <w:t xml:space="preserve"> </w:t>
      </w:r>
      <w:r w:rsidR="00CB0AC9" w:rsidRPr="003A7BDB">
        <w:rPr>
          <w:b/>
          <w:lang w:val="mt-MT"/>
        </w:rPr>
        <w:t xml:space="preserve">experimentare de tip ucenicie a  </w:t>
      </w:r>
      <w:r w:rsidRPr="003A7BDB">
        <w:rPr>
          <w:b/>
          <w:lang w:val="mt-MT"/>
        </w:rPr>
        <w:t>competenț</w:t>
      </w:r>
      <w:r w:rsidR="00CB0AC9" w:rsidRPr="003A7BDB">
        <w:rPr>
          <w:b/>
          <w:lang w:val="mt-MT"/>
        </w:rPr>
        <w:t xml:space="preserve">elor </w:t>
      </w:r>
      <w:r w:rsidR="003A7BDB">
        <w:rPr>
          <w:b/>
          <w:lang w:val="ro-RO"/>
        </w:rPr>
        <w:t xml:space="preserve">printr-o </w:t>
      </w:r>
      <w:r w:rsidRPr="003A7BDB">
        <w:rPr>
          <w:b/>
          <w:lang w:val="mt-MT"/>
        </w:rPr>
        <w:t>reflecție a</w:t>
      </w:r>
      <w:r w:rsidR="00CB0AC9" w:rsidRPr="003A7BDB">
        <w:rPr>
          <w:b/>
          <w:lang w:val="mt-MT"/>
        </w:rPr>
        <w:t xml:space="preserve">supra </w:t>
      </w:r>
      <w:r w:rsidRPr="003A7BDB">
        <w:rPr>
          <w:b/>
          <w:lang w:val="mt-MT"/>
        </w:rPr>
        <w:t>tutor</w:t>
      </w:r>
      <w:r w:rsidR="00CB0AC9" w:rsidRPr="003A7BDB">
        <w:rPr>
          <w:b/>
          <w:lang w:val="mt-MT"/>
        </w:rPr>
        <w:t>i</w:t>
      </w:r>
      <w:r w:rsidRPr="003A7BDB">
        <w:rPr>
          <w:b/>
          <w:lang w:val="mt-MT"/>
        </w:rPr>
        <w:t>at</w:t>
      </w:r>
      <w:r w:rsidR="00CB0AC9" w:rsidRPr="003A7BDB">
        <w:rPr>
          <w:b/>
          <w:lang w:val="mt-MT"/>
        </w:rPr>
        <w:t>ului</w:t>
      </w:r>
      <w:r w:rsidRPr="003A7BDB">
        <w:rPr>
          <w:b/>
          <w:lang w:val="mt-MT"/>
        </w:rPr>
        <w:t xml:space="preserve"> și mentorat</w:t>
      </w:r>
      <w:r w:rsidR="00CB0AC9" w:rsidRPr="003A7BDB">
        <w:rPr>
          <w:b/>
          <w:lang w:val="mt-MT"/>
        </w:rPr>
        <w:t xml:space="preserve">ului, precum </w:t>
      </w:r>
      <w:r w:rsidRPr="003A7BDB">
        <w:rPr>
          <w:b/>
          <w:lang w:val="mt-MT"/>
        </w:rPr>
        <w:t xml:space="preserve"> și </w:t>
      </w:r>
      <w:r w:rsidR="00CB0AC9" w:rsidRPr="003A7BDB">
        <w:rPr>
          <w:b/>
          <w:lang w:val="mt-MT"/>
        </w:rPr>
        <w:t>la procesul de</w:t>
      </w:r>
      <w:r w:rsidRPr="003A7BDB">
        <w:rPr>
          <w:b/>
          <w:lang w:val="mt-MT"/>
        </w:rPr>
        <w:t xml:space="preserve"> construi</w:t>
      </w:r>
      <w:r w:rsidR="00CB0AC9" w:rsidRPr="003A7BDB">
        <w:rPr>
          <w:b/>
          <w:lang w:val="mt-MT"/>
        </w:rPr>
        <w:t xml:space="preserve">re a unei </w:t>
      </w:r>
      <w:r w:rsidRPr="003A7BDB">
        <w:rPr>
          <w:b/>
          <w:lang w:val="mt-MT"/>
        </w:rPr>
        <w:t xml:space="preserve"> relații eficiente între tutore / mentor și cursant / ment</w:t>
      </w:r>
      <w:r w:rsidR="00CB0AC9" w:rsidRPr="003A7BDB">
        <w:rPr>
          <w:b/>
          <w:lang w:val="mt-MT"/>
        </w:rPr>
        <w:t xml:space="preserve">orizat( discipol) </w:t>
      </w:r>
      <w:r w:rsidRPr="003A7BDB">
        <w:rPr>
          <w:b/>
          <w:lang w:val="mt-MT"/>
        </w:rPr>
        <w:t>.</w:t>
      </w:r>
    </w:p>
    <w:p w:rsidR="00980DC6" w:rsidRPr="003A7BDB" w:rsidRDefault="00980DC6">
      <w:pPr>
        <w:rPr>
          <w:lang w:val="mt-MT"/>
        </w:rPr>
      </w:pPr>
    </w:p>
    <w:sectPr w:rsidR="00980DC6" w:rsidRPr="003A7BDB" w:rsidSect="00FE1CAF">
      <w:headerReference w:type="even" r:id="rId11"/>
      <w:headerReference w:type="default" r:id="rId12"/>
      <w:footerReference w:type="even" r:id="rId13"/>
      <w:footerReference w:type="default" r:id="rId14"/>
      <w:headerReference w:type="first" r:id="rId15"/>
      <w:pgSz w:w="11900" w:h="16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4811" w:rsidRDefault="00404811" w:rsidP="008A3C69">
      <w:r>
        <w:separator/>
      </w:r>
    </w:p>
  </w:endnote>
  <w:endnote w:type="continuationSeparator" w:id="0">
    <w:p w:rsidR="00404811" w:rsidRDefault="00404811" w:rsidP="008A3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CAF" w:rsidRDefault="00404811" w:rsidP="00795B4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93F7B" w:rsidRDefault="00404811" w:rsidP="00FE1CA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CAF" w:rsidRDefault="00404811" w:rsidP="00795B4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25E80">
      <w:rPr>
        <w:rStyle w:val="PageNumber"/>
        <w:noProof/>
      </w:rPr>
      <w:t>1</w:t>
    </w:r>
    <w:r>
      <w:rPr>
        <w:rStyle w:val="PageNumber"/>
      </w:rPr>
      <w:fldChar w:fldCharType="end"/>
    </w:r>
  </w:p>
  <w:p w:rsidR="00593F7B" w:rsidRDefault="00404811" w:rsidP="00FE1CAF">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4811" w:rsidRDefault="00404811" w:rsidP="008A3C69">
      <w:r>
        <w:separator/>
      </w:r>
    </w:p>
  </w:footnote>
  <w:footnote w:type="continuationSeparator" w:id="0">
    <w:p w:rsidR="00404811" w:rsidRDefault="00404811" w:rsidP="008A3C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3F7B" w:rsidRDefault="0040481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45pt;height:90.8pt;rotation:315;z-index:-251656192;mso-wrap-edited:f;mso-position-horizontal:center;mso-position-horizontal-relative:margin;mso-position-vertical:center;mso-position-vertical-relative:margin" wrapcoords="21065 8569 20917 8212 20352 7855 19877 9283 18956 8033 18748 8033 18361 8212 18124 9461 18035 10532 17470 8747 17024 7498 16757 8033 16341 8212 16193 9283 16133 11246 16282 12139 15331 8390 14766 7140 14321 4284 14113 4284 14024 4820 13994 6426 13311 6069 13162 5712 12895 5177 12449 4998 12033 5355 11944 5534 11884 6069 11884 13924 9626 5177 9210 4463 9062 5177 7725 5177 7636 5712 8230 12139 7131 6248 6566 3927 6299 4998 5734 5355 5348 6962 5289 7319 5081 9461 4189 6426 3744 4998 3506 5355 3476 8033 2852 5355 2555 4820 2436 5712 2407 9640 1753 6069 1159 4284 980 5177 386 5177 327 5534 267 8926 327 16245 416 16780 535 17316 683 16423 921 12853 1486 12139 1961 14995 2763 17494 2882 16423 2882 12496 3565 16602 4100 18208 4308 16959 4902 16780 5021 16423 3922 6605 5348 15174 6120 18565 6358 17137 6923 16602 7339 14995 7428 13924 7517 12139 8022 15174 8794 17494 8943 16423 8943 12496 9359 6962 10042 6962 10874 11960 12182 17673 12300 16602 12360 12853 12954 12496 13221 13924 14291 17316 14380 16959 14410 15888 14440 13210 14766 15174 15539 17316 15687 16602 17114 17316 17619 16780 17678 16423 18451 17137 19075 16780 19461 15174 20471 17137 21095 16780 21333 16423 21333 15352 21125 13031 21333 12853 21481 11782 21392 10532 21065 8569" fillcolor="silver" stroked="f">
          <v:textpath style="font-family:&quot;Calibri&quot;;font-size:1pt" string="PILOT  Phase"/>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3F7B" w:rsidRDefault="0040481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45pt;height:90.8pt;rotation:315;z-index:-251658240;mso-wrap-edited:f;mso-position-horizontal:center;mso-position-horizontal-relative:margin;mso-position-vertical:center;mso-position-vertical-relative:margin" wrapcoords="21065 8569 20917 8212 20352 7855 19877 9283 18956 8033 18748 8033 18361 8212 18124 9461 18035 10532 17470 8747 17024 7498 16757 8033 16341 8212 16193 9283 16133 11246 16282 12139 15331 8390 14766 7140 14321 4284 14113 4284 14024 4820 13994 6426 13311 6069 13162 5712 12895 5177 12449 4998 12033 5355 11944 5534 11884 6069 11884 13924 9626 5177 9210 4463 9062 5177 7725 5177 7636 5712 8230 12139 7131 6248 6566 3927 6299 4998 5734 5355 5348 6962 5289 7319 5081 9461 4189 6426 3744 4998 3506 5355 3476 8033 2852 5355 2555 4820 2436 5712 2407 9640 1753 6069 1159 4284 980 5177 386 5177 327 5534 267 8926 327 16245 416 16780 535 17316 683 16423 921 12853 1486 12139 1961 14995 2763 17494 2882 16423 2882 12496 3565 16602 4100 18208 4308 16959 4902 16780 5021 16423 3922 6605 5348 15174 6120 18565 6358 17137 6923 16602 7339 14995 7428 13924 7517 12139 8022 15174 8794 17494 8943 16423 8943 12496 9359 6962 10042 6962 10874 11960 12182 17673 12300 16602 12360 12853 12954 12496 13221 13924 14291 17316 14380 16959 14410 15888 14440 13210 14766 15174 15539 17316 15687 16602 17114 17316 17619 16780 17678 16423 18451 17137 19075 16780 19461 15174 20471 17137 21095 16780 21333 16423 21333 15352 21125 13031 21333 12853 21481 11782 21392 10532 21065 8569" fillcolor="silver" stroked="f">
          <v:textpath style="font-family:&quot;Calibri&quot;;font-size:1pt" string="PILOT  Phase"/>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3F7B" w:rsidRDefault="0040481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545pt;height:90.8pt;rotation:315;z-index:-251655168;mso-wrap-edited:f;mso-position-horizontal:center;mso-position-horizontal-relative:margin;mso-position-vertical:center;mso-position-vertical-relative:margin" wrapcoords="21065 8569 20917 8212 20352 7855 19877 9283 18956 8033 18748 8033 18361 8212 18124 9461 18035 10532 17470 8747 17024 7498 16757 8033 16341 8212 16193 9283 16133 11246 16282 12139 15331 8390 14766 7140 14321 4284 14113 4284 14024 4820 13994 6426 13311 6069 13162 5712 12895 5177 12449 4998 12033 5355 11944 5534 11884 6069 11884 13924 9626 5177 9210 4463 9062 5177 7725 5177 7636 5712 8230 12139 7131 6248 6566 3927 6299 4998 5734 5355 5348 6962 5289 7319 5081 9461 4189 6426 3744 4998 3506 5355 3476 8033 2852 5355 2555 4820 2436 5712 2407 9640 1753 6069 1159 4284 980 5177 386 5177 327 5534 267 8926 327 16245 416 16780 535 17316 683 16423 921 12853 1486 12139 1961 14995 2763 17494 2882 16423 2882 12496 3565 16602 4100 18208 4308 16959 4902 16780 5021 16423 3922 6605 5348 15174 6120 18565 6358 17137 6923 16602 7339 14995 7428 13924 7517 12139 8022 15174 8794 17494 8943 16423 8943 12496 9359 6962 10042 6962 10874 11960 12182 17673 12300 16602 12360 12853 12954 12496 13221 13924 14291 17316 14380 16959 14410 15888 14440 13210 14766 15174 15539 17316 15687 16602 17114 17316 17619 16780 17678 16423 18451 17137 19075 16780 19461 15174 20471 17137 21095 16780 21333 16423 21333 15352 21125 13031 21333 12853 21481 11782 21392 10532 21065 8569" fillcolor="silver" stroked="f">
          <v:textpath style="font-family:&quot;Calibri&quot;;font-size:1pt" string="PILOT  Phase"/>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D20AF8"/>
    <w:multiLevelType w:val="hybridMultilevel"/>
    <w:tmpl w:val="2196C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079"/>
    <w:rsid w:val="000D683E"/>
    <w:rsid w:val="001F1A32"/>
    <w:rsid w:val="0037502A"/>
    <w:rsid w:val="003A7BDB"/>
    <w:rsid w:val="00404811"/>
    <w:rsid w:val="00505344"/>
    <w:rsid w:val="00592079"/>
    <w:rsid w:val="00693A2D"/>
    <w:rsid w:val="00854F08"/>
    <w:rsid w:val="008A3C69"/>
    <w:rsid w:val="008F3B85"/>
    <w:rsid w:val="00980DC6"/>
    <w:rsid w:val="00A06360"/>
    <w:rsid w:val="00CB0AC9"/>
    <w:rsid w:val="00F25E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2079"/>
    <w:pPr>
      <w:spacing w:after="0" w:line="240" w:lineRule="auto"/>
    </w:pPr>
    <w:rPr>
      <w:sz w:val="24"/>
      <w:szCs w:val="24"/>
    </w:rPr>
  </w:style>
  <w:style w:type="paragraph" w:styleId="Heading1">
    <w:name w:val="heading 1"/>
    <w:basedOn w:val="Normal"/>
    <w:next w:val="Normal"/>
    <w:link w:val="Heading1Char"/>
    <w:uiPriority w:val="9"/>
    <w:qFormat/>
    <w:rsid w:val="0059207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59207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207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592079"/>
    <w:rPr>
      <w:rFonts w:asciiTheme="majorHAnsi" w:eastAsiaTheme="majorEastAsia" w:hAnsiTheme="majorHAnsi" w:cstheme="majorBidi"/>
      <w:color w:val="365F91" w:themeColor="accent1" w:themeShade="BF"/>
      <w:sz w:val="26"/>
      <w:szCs w:val="26"/>
    </w:rPr>
  </w:style>
  <w:style w:type="paragraph" w:styleId="Header">
    <w:name w:val="header"/>
    <w:basedOn w:val="Normal"/>
    <w:link w:val="HeaderChar"/>
    <w:uiPriority w:val="99"/>
    <w:unhideWhenUsed/>
    <w:rsid w:val="00592079"/>
    <w:pPr>
      <w:tabs>
        <w:tab w:val="center" w:pos="4680"/>
        <w:tab w:val="right" w:pos="9360"/>
      </w:tabs>
    </w:pPr>
  </w:style>
  <w:style w:type="character" w:customStyle="1" w:styleId="HeaderChar">
    <w:name w:val="Header Char"/>
    <w:basedOn w:val="DefaultParagraphFont"/>
    <w:link w:val="Header"/>
    <w:uiPriority w:val="99"/>
    <w:rsid w:val="00592079"/>
    <w:rPr>
      <w:sz w:val="24"/>
      <w:szCs w:val="24"/>
    </w:rPr>
  </w:style>
  <w:style w:type="paragraph" w:styleId="Footer">
    <w:name w:val="footer"/>
    <w:basedOn w:val="Normal"/>
    <w:link w:val="FooterChar"/>
    <w:uiPriority w:val="99"/>
    <w:unhideWhenUsed/>
    <w:rsid w:val="00592079"/>
    <w:pPr>
      <w:tabs>
        <w:tab w:val="center" w:pos="4680"/>
        <w:tab w:val="right" w:pos="9360"/>
      </w:tabs>
    </w:pPr>
  </w:style>
  <w:style w:type="character" w:customStyle="1" w:styleId="FooterChar">
    <w:name w:val="Footer Char"/>
    <w:basedOn w:val="DefaultParagraphFont"/>
    <w:link w:val="Footer"/>
    <w:uiPriority w:val="99"/>
    <w:rsid w:val="00592079"/>
    <w:rPr>
      <w:sz w:val="24"/>
      <w:szCs w:val="24"/>
    </w:rPr>
  </w:style>
  <w:style w:type="paragraph" w:styleId="ListParagraph">
    <w:name w:val="List Paragraph"/>
    <w:basedOn w:val="Normal"/>
    <w:uiPriority w:val="34"/>
    <w:qFormat/>
    <w:rsid w:val="00592079"/>
    <w:pPr>
      <w:ind w:left="720"/>
      <w:contextualSpacing/>
    </w:pPr>
  </w:style>
  <w:style w:type="character" w:styleId="PageNumber">
    <w:name w:val="page number"/>
    <w:basedOn w:val="DefaultParagraphFont"/>
    <w:uiPriority w:val="99"/>
    <w:semiHidden/>
    <w:unhideWhenUsed/>
    <w:rsid w:val="0059207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2079"/>
    <w:pPr>
      <w:spacing w:after="0" w:line="240" w:lineRule="auto"/>
    </w:pPr>
    <w:rPr>
      <w:sz w:val="24"/>
      <w:szCs w:val="24"/>
    </w:rPr>
  </w:style>
  <w:style w:type="paragraph" w:styleId="Heading1">
    <w:name w:val="heading 1"/>
    <w:basedOn w:val="Normal"/>
    <w:next w:val="Normal"/>
    <w:link w:val="Heading1Char"/>
    <w:uiPriority w:val="9"/>
    <w:qFormat/>
    <w:rsid w:val="0059207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59207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207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592079"/>
    <w:rPr>
      <w:rFonts w:asciiTheme="majorHAnsi" w:eastAsiaTheme="majorEastAsia" w:hAnsiTheme="majorHAnsi" w:cstheme="majorBidi"/>
      <w:color w:val="365F91" w:themeColor="accent1" w:themeShade="BF"/>
      <w:sz w:val="26"/>
      <w:szCs w:val="26"/>
    </w:rPr>
  </w:style>
  <w:style w:type="paragraph" w:styleId="Header">
    <w:name w:val="header"/>
    <w:basedOn w:val="Normal"/>
    <w:link w:val="HeaderChar"/>
    <w:uiPriority w:val="99"/>
    <w:unhideWhenUsed/>
    <w:rsid w:val="00592079"/>
    <w:pPr>
      <w:tabs>
        <w:tab w:val="center" w:pos="4680"/>
        <w:tab w:val="right" w:pos="9360"/>
      </w:tabs>
    </w:pPr>
  </w:style>
  <w:style w:type="character" w:customStyle="1" w:styleId="HeaderChar">
    <w:name w:val="Header Char"/>
    <w:basedOn w:val="DefaultParagraphFont"/>
    <w:link w:val="Header"/>
    <w:uiPriority w:val="99"/>
    <w:rsid w:val="00592079"/>
    <w:rPr>
      <w:sz w:val="24"/>
      <w:szCs w:val="24"/>
    </w:rPr>
  </w:style>
  <w:style w:type="paragraph" w:styleId="Footer">
    <w:name w:val="footer"/>
    <w:basedOn w:val="Normal"/>
    <w:link w:val="FooterChar"/>
    <w:uiPriority w:val="99"/>
    <w:unhideWhenUsed/>
    <w:rsid w:val="00592079"/>
    <w:pPr>
      <w:tabs>
        <w:tab w:val="center" w:pos="4680"/>
        <w:tab w:val="right" w:pos="9360"/>
      </w:tabs>
    </w:pPr>
  </w:style>
  <w:style w:type="character" w:customStyle="1" w:styleId="FooterChar">
    <w:name w:val="Footer Char"/>
    <w:basedOn w:val="DefaultParagraphFont"/>
    <w:link w:val="Footer"/>
    <w:uiPriority w:val="99"/>
    <w:rsid w:val="00592079"/>
    <w:rPr>
      <w:sz w:val="24"/>
      <w:szCs w:val="24"/>
    </w:rPr>
  </w:style>
  <w:style w:type="paragraph" w:styleId="ListParagraph">
    <w:name w:val="List Paragraph"/>
    <w:basedOn w:val="Normal"/>
    <w:uiPriority w:val="34"/>
    <w:qFormat/>
    <w:rsid w:val="00592079"/>
    <w:pPr>
      <w:ind w:left="720"/>
      <w:contextualSpacing/>
    </w:pPr>
  </w:style>
  <w:style w:type="character" w:styleId="PageNumber">
    <w:name w:val="page number"/>
    <w:basedOn w:val="DefaultParagraphFont"/>
    <w:uiPriority w:val="99"/>
    <w:semiHidden/>
    <w:unhideWhenUsed/>
    <w:rsid w:val="005920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770EE7-FA3E-40CF-9DD3-D69657EC6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5</Pages>
  <Words>1053</Words>
  <Characters>6003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UserEuro</dc:creator>
  <cp:lastModifiedBy>UserEuro</cp:lastModifiedBy>
  <cp:revision>2</cp:revision>
  <dcterms:created xsi:type="dcterms:W3CDTF">2016-09-26T11:50:00Z</dcterms:created>
  <dcterms:modified xsi:type="dcterms:W3CDTF">2016-09-26T13:48:00Z</dcterms:modified>
</cp:coreProperties>
</file>